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A0C" w:rsidRDefault="00D2490D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526/2026</w:t>
      </w:r>
    </w:p>
    <w:p w:rsidR="00F57A0C" w:rsidRDefault="00D2490D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F57A0C" w:rsidRDefault="00D2490D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F57A0C" w:rsidRDefault="00D2490D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F57A0C" w:rsidRDefault="00F57A0C">
      <w:pPr>
        <w:spacing w:after="120" w:line="240" w:lineRule="auto"/>
        <w:jc w:val="both"/>
      </w:pPr>
    </w:p>
    <w:p w:rsidR="00F57A0C" w:rsidRDefault="00D2490D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F57A0C" w:rsidRDefault="00F57A0C">
      <w:pPr>
        <w:spacing w:after="120" w:line="240" w:lineRule="auto"/>
        <w:jc w:val="both"/>
      </w:pPr>
    </w:p>
    <w:p w:rsidR="00F57A0C" w:rsidRDefault="00D2490D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JEFFERSON ROCHO BARTH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Assistente Institucional, no emprego em comissão de Chefe de Departamento, previsto no art. 9º, inciso V, da Resolução CRO/RS nº 01/2026, com a redação dada pela Resolução CRO/RS nº 003/2026.</w:t>
      </w:r>
    </w:p>
    <w:p w:rsidR="00F57A0C" w:rsidRDefault="00D2490D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Assistente Institucional, revogando-se as disposições em contrário.</w:t>
      </w:r>
    </w:p>
    <w:p w:rsidR="00F57A0C" w:rsidRDefault="00D2490D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F57A0C" w:rsidRDefault="00F57A0C">
      <w:pPr>
        <w:spacing w:after="120" w:line="240" w:lineRule="auto"/>
        <w:jc w:val="both"/>
      </w:pPr>
    </w:p>
    <w:p w:rsidR="00F57A0C" w:rsidRDefault="00F57A0C">
      <w:pPr>
        <w:spacing w:after="120" w:line="240" w:lineRule="auto"/>
        <w:jc w:val="both"/>
      </w:pPr>
    </w:p>
    <w:p w:rsidR="00F57A0C" w:rsidRDefault="00D2490D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F57A0C" w:rsidRDefault="00F57A0C">
      <w:pPr>
        <w:spacing w:after="120" w:line="240" w:lineRule="auto"/>
        <w:jc w:val="both"/>
      </w:pPr>
    </w:p>
    <w:p w:rsidR="00384355" w:rsidRDefault="00384355">
      <w:pPr>
        <w:spacing w:after="120" w:line="240" w:lineRule="auto"/>
        <w:jc w:val="both"/>
      </w:pPr>
      <w:bookmarkStart w:id="0" w:name="_GoBack"/>
      <w:bookmarkEnd w:id="0"/>
    </w:p>
    <w:p w:rsidR="00F57A0C" w:rsidRPr="00384355" w:rsidRDefault="00D2490D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F57A0C" w:rsidRPr="00384355" w:rsidRDefault="00D2490D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F57A0C" w:rsidRPr="003843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90D" w:rsidRDefault="00D2490D" w:rsidP="0054679F">
      <w:pPr>
        <w:spacing w:after="0" w:line="240" w:lineRule="auto"/>
      </w:pPr>
      <w:r>
        <w:separator/>
      </w:r>
    </w:p>
  </w:endnote>
  <w:endnote w:type="continuationSeparator" w:id="0">
    <w:p w:rsidR="00D2490D" w:rsidRDefault="00D2490D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90D" w:rsidRDefault="00D2490D" w:rsidP="0054679F">
      <w:pPr>
        <w:spacing w:after="0" w:line="240" w:lineRule="auto"/>
      </w:pPr>
      <w:r>
        <w:separator/>
      </w:r>
    </w:p>
  </w:footnote>
  <w:footnote w:type="continuationSeparator" w:id="0">
    <w:p w:rsidR="00D2490D" w:rsidRDefault="00D2490D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D2490D">
    <w:pPr>
      <w:pStyle w:val="Cabealho"/>
      <w:jc w:val="center"/>
      <w:rPr>
        <w:lang w:val="en-US"/>
      </w:rPr>
    </w:pPr>
  </w:p>
  <w:p w:rsidR="00A11D48" w:rsidRDefault="00D2490D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D2490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D2490D">
    <w:pPr>
      <w:pStyle w:val="Cabealho"/>
      <w:jc w:val="center"/>
      <w:rPr>
        <w:lang w:val="en-US"/>
      </w:rPr>
    </w:pPr>
  </w:p>
  <w:p w:rsidR="00A11D48" w:rsidRDefault="00D2490D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D2490D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D2490D">
    <w:pPr>
      <w:pStyle w:val="Cabealho"/>
      <w:jc w:val="center"/>
      <w:rPr>
        <w:lang w:val="en-US"/>
      </w:rPr>
    </w:pPr>
  </w:p>
  <w:p w:rsidR="00A11D48" w:rsidRDefault="00D2490D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D2490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84355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2490D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57A0C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3F0698-DEBF-4CDD-99E3-C6A1A7A6B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2026-09-30T20:56:00Z</dcterms:modified>
</cp:coreProperties>
</file>