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371" w:rsidRDefault="00FA1371" w:rsidP="00FA1371">
      <w:pPr>
        <w:pStyle w:val="Ttulo4"/>
        <w:jc w:val="center"/>
        <w:rPr>
          <w:sz w:val="24"/>
          <w:szCs w:val="24"/>
        </w:rPr>
      </w:pPr>
      <w:r w:rsidRPr="006F4675">
        <w:rPr>
          <w:sz w:val="24"/>
          <w:szCs w:val="24"/>
        </w:rPr>
        <w:t xml:space="preserve">PORTARIA CRO/RS N.º </w:t>
      </w:r>
      <w:r w:rsidR="00F87565">
        <w:rPr>
          <w:sz w:val="24"/>
          <w:szCs w:val="24"/>
        </w:rPr>
        <w:t>505/2026</w:t>
      </w:r>
    </w:p>
    <w:p w:rsidR="00FA1371" w:rsidRDefault="00FA1371" w:rsidP="00FA1371">
      <w:pPr>
        <w:rPr>
          <w:lang w:eastAsia="pt-BR"/>
        </w:rPr>
      </w:pPr>
    </w:p>
    <w:p w:rsidR="00121293" w:rsidRPr="00FA1371" w:rsidRDefault="00F87565" w:rsidP="00F87565">
      <w:pPr>
        <w:tabs>
          <w:tab w:val="left" w:pos="6379"/>
        </w:tabs>
        <w:ind w:left="5670"/>
        <w:jc w:val="both"/>
        <w:rPr>
          <w:rFonts w:ascii="Times New Roman" w:hAnsi="Times New Roman" w:cs="Times New Roman"/>
          <w:sz w:val="20"/>
          <w:szCs w:val="20"/>
          <w:lang w:eastAsia="pt-BR"/>
        </w:rPr>
      </w:pPr>
      <w:r>
        <w:rPr>
          <w:rFonts w:ascii="Times New Roman" w:hAnsi="Times New Roman" w:cs="Times New Roman"/>
          <w:b/>
          <w:sz w:val="20"/>
          <w:szCs w:val="20"/>
          <w:lang w:eastAsia="pt-BR"/>
        </w:rPr>
        <w:t>A</w:t>
      </w:r>
      <w:r w:rsidR="00FA1371" w:rsidRPr="00FA1371">
        <w:rPr>
          <w:rFonts w:ascii="Times New Roman" w:hAnsi="Times New Roman" w:cs="Times New Roman"/>
          <w:b/>
          <w:sz w:val="20"/>
          <w:szCs w:val="20"/>
          <w:lang w:eastAsia="pt-BR"/>
        </w:rPr>
        <w:t xml:space="preserve"> PRESIDENTE DO CONSELHO REGIONAL DE ODONTOLOGIA DO RIO GRANDE DO SUL</w:t>
      </w:r>
      <w:r w:rsidR="00FA1371" w:rsidRPr="00FA1371">
        <w:rPr>
          <w:rFonts w:ascii="Times New Roman" w:hAnsi="Times New Roman" w:cs="Times New Roman"/>
          <w:sz w:val="20"/>
          <w:szCs w:val="20"/>
          <w:lang w:eastAsia="pt-BR"/>
        </w:rPr>
        <w:t xml:space="preserve">, no uso de suas atribuições conferidas pelo art. 274 da Resolução CFO 63/2005 do dia 08 de abril de 2005 e de acordo com o artigo 67 </w:t>
      </w:r>
      <w:r w:rsidR="00FA1371">
        <w:rPr>
          <w:rFonts w:ascii="Times New Roman" w:hAnsi="Times New Roman" w:cs="Times New Roman"/>
          <w:sz w:val="20"/>
          <w:szCs w:val="20"/>
          <w:lang w:eastAsia="pt-BR"/>
        </w:rPr>
        <w:t>d</w:t>
      </w:r>
      <w:r w:rsidR="00FA1371" w:rsidRPr="00FA1371">
        <w:rPr>
          <w:rFonts w:ascii="Times New Roman" w:hAnsi="Times New Roman" w:cs="Times New Roman"/>
          <w:sz w:val="20"/>
          <w:szCs w:val="20"/>
          <w:lang w:eastAsia="pt-BR"/>
        </w:rPr>
        <w:t xml:space="preserve">o Regimento Interno do CRO/RS aprovado pela </w:t>
      </w:r>
      <w:r w:rsidR="00FA1371">
        <w:rPr>
          <w:rFonts w:ascii="Times New Roman" w:hAnsi="Times New Roman" w:cs="Times New Roman"/>
          <w:sz w:val="20"/>
          <w:szCs w:val="20"/>
          <w:lang w:eastAsia="pt-BR"/>
        </w:rPr>
        <w:t>decisão CFO 04/2022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 xml:space="preserve">, </w:t>
      </w:r>
      <w:r w:rsidR="002E3645" w:rsidRPr="002E3645">
        <w:rPr>
          <w:rFonts w:ascii="Times New Roman" w:hAnsi="Times New Roman" w:cs="Times New Roman"/>
          <w:b/>
          <w:sz w:val="20"/>
          <w:szCs w:val="20"/>
          <w:lang w:eastAsia="pt-BR"/>
        </w:rPr>
        <w:t>DESIGNA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pt-BR"/>
        </w:rPr>
        <w:t xml:space="preserve">Gestor e 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>fiscal Titular</w:t>
      </w:r>
      <w:r w:rsidR="008D122B">
        <w:rPr>
          <w:rFonts w:ascii="Times New Roman" w:hAnsi="Times New Roman" w:cs="Times New Roman"/>
          <w:sz w:val="20"/>
          <w:szCs w:val="20"/>
          <w:lang w:eastAsia="pt-BR"/>
        </w:rPr>
        <w:t xml:space="preserve"> para execução d</w:t>
      </w:r>
      <w:r w:rsidR="00B12625">
        <w:rPr>
          <w:rFonts w:ascii="Times New Roman" w:hAnsi="Times New Roman" w:cs="Times New Roman"/>
          <w:sz w:val="20"/>
          <w:szCs w:val="20"/>
          <w:lang w:eastAsia="pt-BR"/>
        </w:rPr>
        <w:t>a</w:t>
      </w:r>
      <w:r w:rsidR="00200AFE">
        <w:rPr>
          <w:rFonts w:ascii="Times New Roman" w:hAnsi="Times New Roman" w:cs="Times New Roman"/>
          <w:sz w:val="20"/>
          <w:szCs w:val="20"/>
          <w:lang w:eastAsia="pt-BR"/>
        </w:rPr>
        <w:t xml:space="preserve"> </w:t>
      </w:r>
      <w:r w:rsidR="00B12625">
        <w:rPr>
          <w:rFonts w:ascii="Times New Roman" w:hAnsi="Times New Roman" w:cs="Times New Roman"/>
          <w:sz w:val="20"/>
          <w:szCs w:val="20"/>
          <w:lang w:eastAsia="pt-BR"/>
        </w:rPr>
        <w:t>Ordem de Serviço</w:t>
      </w:r>
      <w:r w:rsidR="008D122B">
        <w:rPr>
          <w:rFonts w:ascii="Times New Roman" w:hAnsi="Times New Roman" w:cs="Times New Roman"/>
          <w:sz w:val="20"/>
          <w:szCs w:val="20"/>
          <w:lang w:eastAsia="pt-BR"/>
        </w:rPr>
        <w:t xml:space="preserve"> nº </w:t>
      </w:r>
      <w:r w:rsidR="00B12625">
        <w:rPr>
          <w:rFonts w:ascii="Times New Roman" w:hAnsi="Times New Roman" w:cs="Times New Roman"/>
          <w:sz w:val="20"/>
          <w:szCs w:val="20"/>
          <w:lang w:eastAsia="pt-BR"/>
        </w:rPr>
        <w:t>040/202</w:t>
      </w:r>
      <w:r w:rsidR="005776F7">
        <w:rPr>
          <w:rFonts w:ascii="Times New Roman" w:hAnsi="Times New Roman" w:cs="Times New Roman"/>
          <w:sz w:val="20"/>
          <w:szCs w:val="20"/>
          <w:lang w:eastAsia="pt-BR"/>
        </w:rPr>
        <w:t>5</w:t>
      </w:r>
      <w:r w:rsidR="003848B4">
        <w:rPr>
          <w:rFonts w:ascii="Times New Roman" w:hAnsi="Times New Roman" w:cs="Times New Roman"/>
          <w:sz w:val="20"/>
          <w:szCs w:val="20"/>
          <w:lang w:eastAsia="pt-BR"/>
        </w:rPr>
        <w:t>.</w:t>
      </w:r>
    </w:p>
    <w:p w:rsidR="00FA1371" w:rsidRPr="00FA1371" w:rsidRDefault="00FA1371" w:rsidP="00FA1371">
      <w:pPr>
        <w:pStyle w:val="Ttulo5"/>
        <w:ind w:left="1134" w:hanging="708"/>
        <w:jc w:val="both"/>
        <w:rPr>
          <w:rFonts w:ascii="Times New Roman" w:hAnsi="Times New Roman"/>
          <w:i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/>
          <w:i w:val="0"/>
          <w:iCs w:val="0"/>
          <w:color w:val="000000" w:themeColor="text1"/>
          <w:sz w:val="20"/>
          <w:szCs w:val="20"/>
        </w:rPr>
        <w:t>RESOLVE</w:t>
      </w:r>
      <w:r w:rsidRPr="00FA1371">
        <w:rPr>
          <w:rFonts w:ascii="Times New Roman" w:hAnsi="Times New Roman"/>
          <w:i w:val="0"/>
          <w:color w:val="000000" w:themeColor="text1"/>
          <w:sz w:val="20"/>
          <w:szCs w:val="20"/>
        </w:rPr>
        <w:t>:</w:t>
      </w:r>
    </w:p>
    <w:p w:rsidR="00FA1371" w:rsidRPr="00FA1371" w:rsidRDefault="00FA1371" w:rsidP="00FA1371">
      <w:pPr>
        <w:ind w:left="14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61419" w:rsidRDefault="00FA1371" w:rsidP="00FA1371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Art. 1º.</w:t>
      </w:r>
      <w:r w:rsidR="003848B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364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Fica Designado o funcionário </w:t>
      </w:r>
      <w:r w:rsidR="00B12625" w:rsidRPr="00B12625">
        <w:rPr>
          <w:rFonts w:ascii="Times New Roman" w:hAnsi="Times New Roman" w:cs="Times New Roman"/>
          <w:color w:val="000000" w:themeColor="text1"/>
          <w:sz w:val="20"/>
          <w:szCs w:val="20"/>
        </w:rPr>
        <w:t>Rodrigo Fernandes Floriano, inscrito no CPF sob o nº 911.957.640-49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com endereço profissional na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sede do CRO em Porto Alegre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 para ser o</w:t>
      </w:r>
      <w:r w:rsidR="00B61419" w:rsidRPr="00F8756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87565" w:rsidRPr="00F8756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GESTOR </w:t>
      </w:r>
      <w:r w:rsidR="00200AF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da execução </w:t>
      </w:r>
      <w:r w:rsidR="00B12625" w:rsidRPr="00B1262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da Ordem de Serviço nº 040/202</w:t>
      </w:r>
      <w:r w:rsidR="005776F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5</w:t>
      </w:r>
      <w:r w:rsidR="008D122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proofErr w:type="gramStart"/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firmado entre o CRO/RS e a empresa </w:t>
      </w:r>
      <w:r w:rsidR="00B12625" w:rsidRPr="00B1262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HDI SEGUROS</w:t>
      </w:r>
      <w:proofErr w:type="gramEnd"/>
      <w:r w:rsidR="00B12625" w:rsidRPr="00B1262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S.A</w:t>
      </w:r>
      <w:r w:rsidR="00200AF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CNPJ n° </w:t>
      </w:r>
      <w:r w:rsidR="00B12625" w:rsidRPr="00B1262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29.980.158/0001-57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cujo </w:t>
      </w:r>
      <w:r w:rsidR="0000642F" w:rsidRPr="0000642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objeto é </w:t>
      </w:r>
      <w:r w:rsidR="00B12625" w:rsidRPr="00B1262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prestação de serviço de seguro de vida em grupo para todos os funcionários e aprendizes do CRO/RS, atendendo aos padrões atuais de tecnologia para o CRO/RS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</w:t>
      </w:r>
    </w:p>
    <w:p w:rsidR="00F87565" w:rsidRDefault="00B61419" w:rsidP="00F87565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Art. 2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º.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ica Designad</w:t>
      </w:r>
      <w:r w:rsidR="00F87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a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F87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a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funcionári</w:t>
      </w:r>
      <w:r w:rsidR="00F87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a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B12625" w:rsidRPr="00B126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Marilda </w:t>
      </w:r>
      <w:proofErr w:type="spellStart"/>
      <w:r w:rsidR="00B12625" w:rsidRPr="00B12625">
        <w:rPr>
          <w:rFonts w:ascii="Times New Roman" w:hAnsi="Times New Roman" w:cs="Times New Roman"/>
          <w:color w:val="000000" w:themeColor="text1"/>
          <w:sz w:val="20"/>
          <w:szCs w:val="20"/>
        </w:rPr>
        <w:t>Zanella</w:t>
      </w:r>
      <w:proofErr w:type="spellEnd"/>
      <w:r w:rsidR="00B12625" w:rsidRPr="00B126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B12625" w:rsidRPr="00B12625">
        <w:rPr>
          <w:rFonts w:ascii="Times New Roman" w:hAnsi="Times New Roman" w:cs="Times New Roman"/>
          <w:color w:val="000000" w:themeColor="text1"/>
          <w:sz w:val="20"/>
          <w:szCs w:val="20"/>
        </w:rPr>
        <w:t>Busanello</w:t>
      </w:r>
      <w:proofErr w:type="spellEnd"/>
      <w:r w:rsidR="00B12625" w:rsidRPr="00B12625">
        <w:rPr>
          <w:rFonts w:ascii="Times New Roman" w:hAnsi="Times New Roman" w:cs="Times New Roman"/>
          <w:color w:val="000000" w:themeColor="text1"/>
          <w:sz w:val="20"/>
          <w:szCs w:val="20"/>
        </w:rPr>
        <w:t>, inscrita no CPF sob o nº 409.750.450-91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com endereço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profissional na sede do CRO em Porto Alegre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para ser o </w:t>
      </w:r>
      <w:r w:rsidR="00F87565" w:rsidRPr="00B61419">
        <w:rPr>
          <w:rFonts w:ascii="Times New Roman" w:hAnsi="Times New Roman" w:cs="Times New Roman"/>
          <w:color w:val="000000" w:themeColor="text1"/>
          <w:sz w:val="20"/>
          <w:szCs w:val="20"/>
        </w:rPr>
        <w:t>FISCAL TITULAR</w:t>
      </w:r>
      <w:r w:rsidR="00F87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B1262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da execução </w:t>
      </w:r>
      <w:r w:rsidR="00B12625" w:rsidRPr="00B1262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da Ordem de Serviço nº 040/202</w:t>
      </w:r>
      <w:r w:rsidR="005776F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5</w:t>
      </w:r>
      <w:r w:rsidR="00B1262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</w:t>
      </w:r>
      <w:proofErr w:type="gramStart"/>
      <w:r w:rsidR="00B1262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firmado entre o CRO/RS e a empresa </w:t>
      </w:r>
      <w:r w:rsidR="00B12625" w:rsidRPr="00B1262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HDI SEGUROS</w:t>
      </w:r>
      <w:proofErr w:type="gramEnd"/>
      <w:r w:rsidR="00B12625" w:rsidRPr="00B1262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S.A</w:t>
      </w:r>
      <w:r w:rsidR="00B1262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., CNPJ n° </w:t>
      </w:r>
      <w:r w:rsidR="00B12625" w:rsidRPr="00B1262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29.980.158/0001-57</w:t>
      </w:r>
      <w:r w:rsidR="00B1262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cujo </w:t>
      </w:r>
      <w:r w:rsidR="00B12625" w:rsidRPr="0000642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objeto é </w:t>
      </w:r>
      <w:r w:rsidR="00B12625" w:rsidRPr="00B1262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prestação de serviço de seguro de vida em grupo para todos os funcionários e aprendizes do CRO/RS, atendendo aos padrões atuais de tecnologia para o CRO/RS</w:t>
      </w:r>
      <w:r w:rsidR="00B12625" w:rsidRPr="00200AF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F87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e, na ausência do gestor, desempenhar as atividades inerentes ao cargo.</w:t>
      </w:r>
    </w:p>
    <w:p w:rsidR="00F87565" w:rsidRPr="00B61419" w:rsidRDefault="00F87565" w:rsidP="00F87565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Art. 3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º.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O gestor e a Fiscal do contrato têm as obrigações previstas na Lei 14.133/2021 e devem atender ao previsto no termo de referência, contrato e seus aditivos do PAC n° 07</w:t>
      </w:r>
      <w:r w:rsidR="00FB5078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4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/2025.</w:t>
      </w:r>
    </w:p>
    <w:p w:rsidR="00F87565" w:rsidRDefault="00F87565" w:rsidP="00F87565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Art.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º. </w:t>
      </w:r>
      <w:r w:rsidRPr="00FA1371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Esta Portaria 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entra em vigor a contar desta data, revogando-se, qualquer disposição em contrário.</w:t>
      </w:r>
    </w:p>
    <w:p w:rsidR="00F87565" w:rsidRPr="00FA1371" w:rsidRDefault="00F87565" w:rsidP="00F87565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Expeça-se, cientifique-se, publique-se.</w:t>
      </w:r>
    </w:p>
    <w:p w:rsidR="00F87565" w:rsidRPr="00B61419" w:rsidRDefault="00F87565" w:rsidP="00F87565">
      <w:pPr>
        <w:spacing w:line="360" w:lineRule="auto"/>
        <w:ind w:firstLine="255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Porto Alegre,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Rio Grande do Sul, 17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setembro de 2026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F87565" w:rsidRDefault="00F87565" w:rsidP="00F87565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F87565" w:rsidRDefault="00F87565" w:rsidP="00F87565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F87565" w:rsidRPr="00FA1371" w:rsidRDefault="00F87565" w:rsidP="00F8756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JANAINA CORTES GOMES</w:t>
      </w:r>
      <w:r w:rsidRPr="00FA137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, CD,</w:t>
      </w:r>
    </w:p>
    <w:p w:rsidR="00F87565" w:rsidRPr="00FA1371" w:rsidRDefault="00F87565" w:rsidP="00F8756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Conselheira - 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Presidente</w:t>
      </w:r>
    </w:p>
    <w:p w:rsidR="00FA1371" w:rsidRPr="00FA1371" w:rsidRDefault="00F87565" w:rsidP="00F8756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Gestão 202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6/2027</w:t>
      </w:r>
    </w:p>
    <w:sectPr w:rsidR="00FA1371" w:rsidRPr="00FA1371" w:rsidSect="006941A6">
      <w:headerReference w:type="default" r:id="rId6"/>
      <w:footerReference w:type="default" r:id="rId7"/>
      <w:pgSz w:w="11906" w:h="16838"/>
      <w:pgMar w:top="2410" w:right="991" w:bottom="1417" w:left="709" w:header="561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1371" w:rsidRDefault="00FA1371" w:rsidP="00FA1371">
      <w:pPr>
        <w:spacing w:after="0" w:line="240" w:lineRule="auto"/>
      </w:pPr>
      <w:r>
        <w:separator/>
      </w:r>
    </w:p>
  </w:endnote>
  <w:endnote w:type="continuationSeparator" w:id="1">
    <w:p w:rsidR="00FA1371" w:rsidRDefault="00FA1371" w:rsidP="00FA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565" w:rsidRPr="00550DC9" w:rsidRDefault="00F87565" w:rsidP="00F87565">
    <w:pPr>
      <w:pStyle w:val="Rodap"/>
      <w:pBdr>
        <w:top w:val="single" w:sz="4" w:space="0" w:color="BFBFBF" w:themeColor="background1" w:themeShade="BF"/>
      </w:pBdr>
      <w:jc w:val="center"/>
      <w:rPr>
        <w:sz w:val="18"/>
      </w:rPr>
    </w:pPr>
    <w:r>
      <w:tab/>
    </w:r>
    <w:r w:rsidRPr="00550DC9">
      <w:rPr>
        <w:sz w:val="18"/>
      </w:rPr>
      <w:t xml:space="preserve">Rua Vasco da Gama, 720 – Fone: 3026-1700 – CEP 90420-110 – Porto </w:t>
    </w:r>
    <w:proofErr w:type="gramStart"/>
    <w:r w:rsidRPr="00550DC9">
      <w:rPr>
        <w:sz w:val="18"/>
      </w:rPr>
      <w:t>Alegre –RS</w:t>
    </w:r>
    <w:proofErr w:type="gramEnd"/>
  </w:p>
  <w:p w:rsidR="00F87565" w:rsidRPr="00F87565" w:rsidRDefault="00F87565" w:rsidP="00F87565">
    <w:pPr>
      <w:pStyle w:val="Rodap"/>
      <w:pBdr>
        <w:top w:val="single" w:sz="4" w:space="0" w:color="BFBFBF" w:themeColor="background1" w:themeShade="BF"/>
      </w:pBdr>
      <w:jc w:val="center"/>
      <w:rPr>
        <w:sz w:val="18"/>
      </w:rPr>
    </w:pPr>
    <w:r w:rsidRPr="00550DC9">
      <w:rPr>
        <w:sz w:val="18"/>
      </w:rPr>
      <w:t xml:space="preserve">Site: www.crors.org.br             </w:t>
    </w:r>
    <w:proofErr w:type="spellStart"/>
    <w:r w:rsidRPr="00550DC9">
      <w:rPr>
        <w:sz w:val="18"/>
      </w:rPr>
      <w:t>E-mail</w:t>
    </w:r>
    <w:proofErr w:type="spellEnd"/>
    <w:r w:rsidRPr="00550DC9">
      <w:rPr>
        <w:sz w:val="18"/>
      </w:rPr>
      <w:t>: crors@crors.org.br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1371" w:rsidRDefault="00FA1371" w:rsidP="00FA1371">
      <w:pPr>
        <w:spacing w:after="0" w:line="240" w:lineRule="auto"/>
      </w:pPr>
      <w:r>
        <w:separator/>
      </w:r>
    </w:p>
  </w:footnote>
  <w:footnote w:type="continuationSeparator" w:id="1">
    <w:p w:rsidR="00FA1371" w:rsidRDefault="00FA1371" w:rsidP="00FA1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9B" w:rsidRDefault="008E699B" w:rsidP="00FA1371">
    <w:pPr>
      <w:pStyle w:val="Cabealho"/>
      <w:jc w:val="center"/>
    </w:pPr>
  </w:p>
  <w:p w:rsidR="00FA1371" w:rsidRPr="00FA1371" w:rsidRDefault="00F87565" w:rsidP="00F87565">
    <w:pPr>
      <w:pStyle w:val="Cabealho"/>
      <w:tabs>
        <w:tab w:val="clear" w:pos="4252"/>
        <w:tab w:val="clear" w:pos="8504"/>
        <w:tab w:val="left" w:pos="2955"/>
        <w:tab w:val="center" w:pos="5103"/>
      </w:tabs>
      <w:jc w:val="center"/>
    </w:pPr>
    <w:r w:rsidRPr="00F87565">
      <w:drawing>
        <wp:inline distT="0" distB="0" distL="0" distR="0">
          <wp:extent cx="5400040" cy="838835"/>
          <wp:effectExtent l="0" t="0" r="0" b="0"/>
          <wp:docPr id="1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FA1371"/>
    <w:rsid w:val="0000642F"/>
    <w:rsid w:val="000270EF"/>
    <w:rsid w:val="00040D78"/>
    <w:rsid w:val="00121293"/>
    <w:rsid w:val="00137AD2"/>
    <w:rsid w:val="00200AFE"/>
    <w:rsid w:val="002E3645"/>
    <w:rsid w:val="003848B4"/>
    <w:rsid w:val="00393EF5"/>
    <w:rsid w:val="005776F7"/>
    <w:rsid w:val="005F5122"/>
    <w:rsid w:val="006941A6"/>
    <w:rsid w:val="006D0E93"/>
    <w:rsid w:val="00840334"/>
    <w:rsid w:val="008D122B"/>
    <w:rsid w:val="008E699B"/>
    <w:rsid w:val="00AD4ED8"/>
    <w:rsid w:val="00B12625"/>
    <w:rsid w:val="00B61419"/>
    <w:rsid w:val="00D26350"/>
    <w:rsid w:val="00DD42FE"/>
    <w:rsid w:val="00E548A9"/>
    <w:rsid w:val="00F51FF9"/>
    <w:rsid w:val="00F87565"/>
    <w:rsid w:val="00FA1371"/>
    <w:rsid w:val="00FB5078"/>
    <w:rsid w:val="00FD6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350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13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FA137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qFormat/>
    <w:rsid w:val="00FA1371"/>
    <w:pPr>
      <w:spacing w:before="240" w:after="60" w:line="240" w:lineRule="auto"/>
      <w:outlineLvl w:val="4"/>
    </w:pPr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1371"/>
  </w:style>
  <w:style w:type="paragraph" w:styleId="Rodap">
    <w:name w:val="footer"/>
    <w:basedOn w:val="Normal"/>
    <w:link w:val="Rodap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1371"/>
  </w:style>
  <w:style w:type="paragraph" w:styleId="Textodebalo">
    <w:name w:val="Balloon Text"/>
    <w:basedOn w:val="Normal"/>
    <w:link w:val="TextodebaloChar"/>
    <w:uiPriority w:val="99"/>
    <w:semiHidden/>
    <w:unhideWhenUsed/>
    <w:rsid w:val="00FA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1371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FA1371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A1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FA1371"/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13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FA137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qFormat/>
    <w:rsid w:val="00FA1371"/>
    <w:pPr>
      <w:spacing w:before="240" w:after="60" w:line="240" w:lineRule="auto"/>
      <w:outlineLvl w:val="4"/>
    </w:pPr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1371"/>
  </w:style>
  <w:style w:type="paragraph" w:styleId="Rodap">
    <w:name w:val="footer"/>
    <w:basedOn w:val="Normal"/>
    <w:link w:val="Rodap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1371"/>
  </w:style>
  <w:style w:type="paragraph" w:styleId="Textodebalo">
    <w:name w:val="Balloon Text"/>
    <w:basedOn w:val="Normal"/>
    <w:link w:val="TextodebaloChar"/>
    <w:uiPriority w:val="99"/>
    <w:semiHidden/>
    <w:unhideWhenUsed/>
    <w:rsid w:val="00FA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1371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FA1371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A1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FA1371"/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NOTE-2430</dc:creator>
  <cp:lastModifiedBy>carina.silveira</cp:lastModifiedBy>
  <cp:revision>2</cp:revision>
  <cp:lastPrinted>2024-10-07T18:35:00Z</cp:lastPrinted>
  <dcterms:created xsi:type="dcterms:W3CDTF">2026-09-17T17:29:00Z</dcterms:created>
  <dcterms:modified xsi:type="dcterms:W3CDTF">2026-09-17T17:29:00Z</dcterms:modified>
</cp:coreProperties>
</file>