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7348327" w14:textId="1AF3A4D4" w:rsidR="000A52F5" w:rsidRPr="00540B29" w:rsidRDefault="00540B29" w:rsidP="00540B29">
      <w:pPr>
        <w:jc w:val="center"/>
        <w:rPr>
          <w:rFonts w:ascii="Arial" w:hAnsi="Arial" w:cs="Arial"/>
          <w:b/>
          <w:szCs w:val="24"/>
        </w:rPr>
      </w:pPr>
      <w:r w:rsidRPr="00540B29">
        <w:rPr>
          <w:rFonts w:ascii="Arial" w:hAnsi="Arial" w:cs="Arial"/>
          <w:b/>
          <w:szCs w:val="24"/>
        </w:rPr>
        <w:t xml:space="preserve">PORTARIA CRO/RS </w:t>
      </w:r>
      <w:proofErr w:type="spellStart"/>
      <w:r w:rsidRPr="00540B29">
        <w:rPr>
          <w:rFonts w:ascii="Arial" w:hAnsi="Arial" w:cs="Arial"/>
          <w:b/>
          <w:szCs w:val="24"/>
        </w:rPr>
        <w:t>N.°</w:t>
      </w:r>
      <w:proofErr w:type="spellEnd"/>
      <w:r w:rsidRPr="00540B29">
        <w:rPr>
          <w:rFonts w:ascii="Arial" w:hAnsi="Arial" w:cs="Arial"/>
          <w:b/>
          <w:szCs w:val="24"/>
        </w:rPr>
        <w:t xml:space="preserve"> </w:t>
      </w:r>
      <w:r w:rsidR="000E5444">
        <w:rPr>
          <w:rFonts w:ascii="Arial" w:hAnsi="Arial" w:cs="Arial"/>
          <w:b/>
          <w:szCs w:val="24"/>
        </w:rPr>
        <w:t>448/</w:t>
      </w:r>
      <w:r w:rsidRPr="00540B29">
        <w:rPr>
          <w:rFonts w:ascii="Arial" w:hAnsi="Arial" w:cs="Arial"/>
          <w:b/>
          <w:szCs w:val="24"/>
        </w:rPr>
        <w:t>2026</w:t>
      </w:r>
    </w:p>
    <w:p w14:paraId="0C1C7D34" w14:textId="77777777" w:rsidR="00540B29" w:rsidRDefault="00540B29" w:rsidP="00540B29">
      <w:pPr>
        <w:jc w:val="center"/>
        <w:rPr>
          <w:rFonts w:ascii="Arial" w:hAnsi="Arial" w:cs="Arial"/>
          <w:b/>
        </w:rPr>
      </w:pPr>
    </w:p>
    <w:p w14:paraId="78E755E9" w14:textId="77777777" w:rsidR="000E5444" w:rsidRDefault="000E5444" w:rsidP="00540B29">
      <w:pPr>
        <w:jc w:val="center"/>
        <w:rPr>
          <w:rFonts w:ascii="Arial" w:hAnsi="Arial" w:cs="Arial"/>
          <w:b/>
        </w:rPr>
      </w:pPr>
    </w:p>
    <w:p w14:paraId="37054000" w14:textId="77777777" w:rsidR="000E5444" w:rsidRDefault="000E5444" w:rsidP="00540B29">
      <w:pPr>
        <w:jc w:val="center"/>
        <w:rPr>
          <w:rFonts w:ascii="Arial" w:hAnsi="Arial" w:cs="Arial"/>
          <w:b/>
        </w:rPr>
      </w:pPr>
    </w:p>
    <w:p w14:paraId="4AB2FDC7" w14:textId="60BBA47C" w:rsidR="00540B29" w:rsidRPr="00540B29" w:rsidRDefault="00540B29" w:rsidP="00540B29">
      <w:pPr>
        <w:ind w:left="5529"/>
        <w:jc w:val="both"/>
        <w:rPr>
          <w:rFonts w:ascii="Arial" w:hAnsi="Arial" w:cs="Arial"/>
          <w:b/>
        </w:rPr>
      </w:pPr>
      <w:r w:rsidRPr="00540B29">
        <w:rPr>
          <w:rFonts w:ascii="Arial" w:hAnsi="Arial" w:cs="Arial"/>
          <w:b/>
        </w:rPr>
        <w:t>A PRESIDENTE DO CONSELHO REGIONAL DE ODONTOLOGIA DO RIO GRANDE DO SUL, no uso de suas atribuições conferidas pelo art. 274 da Resolução CFO 63/2005 do dia 08 de abril de 2005 e de acordo com o artigo 67 do Regimento Interno do CRO/RS aprovado pela decisão CFO 04/2022,</w:t>
      </w:r>
    </w:p>
    <w:p w14:paraId="3BFBEE43" w14:textId="77777777" w:rsidR="00540B29" w:rsidRDefault="00540B29" w:rsidP="00540B29">
      <w:pPr>
        <w:jc w:val="center"/>
        <w:rPr>
          <w:rFonts w:ascii="Arial" w:hAnsi="Arial" w:cs="Arial"/>
          <w:b/>
        </w:rPr>
      </w:pPr>
    </w:p>
    <w:p w14:paraId="4AF046EC" w14:textId="77777777" w:rsidR="00540B29" w:rsidRDefault="00540B29" w:rsidP="00540B29">
      <w:pPr>
        <w:jc w:val="center"/>
        <w:rPr>
          <w:rFonts w:ascii="Arial" w:hAnsi="Arial" w:cs="Arial"/>
          <w:b/>
        </w:rPr>
      </w:pPr>
    </w:p>
    <w:p w14:paraId="14010745" w14:textId="77777777" w:rsidR="00540B29" w:rsidRPr="00540B29" w:rsidRDefault="00540B29" w:rsidP="00540B29">
      <w:pPr>
        <w:suppressAutoHyphens w:val="0"/>
        <w:spacing w:before="100" w:beforeAutospacing="1" w:after="100" w:afterAutospacing="1"/>
        <w:rPr>
          <w:rFonts w:ascii="Arial" w:hAnsi="Arial" w:cs="Arial"/>
          <w:b/>
          <w:szCs w:val="24"/>
          <w:lang w:eastAsia="pt-BR"/>
        </w:rPr>
      </w:pPr>
      <w:r w:rsidRPr="00021397">
        <w:rPr>
          <w:rFonts w:ascii="Arial" w:hAnsi="Arial" w:cs="Arial"/>
          <w:b/>
          <w:bCs/>
          <w:szCs w:val="24"/>
          <w:lang w:eastAsia="pt-BR"/>
        </w:rPr>
        <w:t>RESOLVE:</w:t>
      </w:r>
    </w:p>
    <w:p w14:paraId="068091F3" w14:textId="713A38D6" w:rsidR="00540B29" w:rsidRPr="00540B29" w:rsidRDefault="00540B29" w:rsidP="005C31A1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szCs w:val="24"/>
          <w:lang w:eastAsia="pt-BR"/>
        </w:rPr>
      </w:pPr>
      <w:r w:rsidRPr="00021397">
        <w:rPr>
          <w:rFonts w:ascii="Arial" w:hAnsi="Arial" w:cs="Arial"/>
          <w:bCs/>
          <w:szCs w:val="24"/>
          <w:lang w:eastAsia="pt-BR"/>
        </w:rPr>
        <w:t>Art. 1º</w:t>
      </w:r>
      <w:r w:rsidR="00947CAC">
        <w:rPr>
          <w:rFonts w:ascii="Arial" w:hAnsi="Arial" w:cs="Arial"/>
          <w:bCs/>
          <w:szCs w:val="24"/>
          <w:lang w:eastAsia="pt-BR"/>
        </w:rPr>
        <w:t xml:space="preserve"> </w:t>
      </w:r>
      <w:r w:rsidR="00947CAC">
        <w:rPr>
          <w:rFonts w:ascii="Arial" w:hAnsi="Arial" w:cs="Arial"/>
          <w:szCs w:val="24"/>
          <w:lang w:eastAsia="pt-BR"/>
        </w:rPr>
        <w:t>DESIGNA</w:t>
      </w:r>
      <w:r w:rsidR="00AA55E9">
        <w:rPr>
          <w:rFonts w:ascii="Arial" w:hAnsi="Arial" w:cs="Arial"/>
          <w:szCs w:val="24"/>
          <w:lang w:eastAsia="pt-BR"/>
        </w:rPr>
        <w:t xml:space="preserve">, </w:t>
      </w:r>
      <w:r w:rsidR="00947CAC">
        <w:rPr>
          <w:rFonts w:ascii="Arial" w:hAnsi="Arial" w:cs="Arial"/>
          <w:szCs w:val="24"/>
          <w:lang w:eastAsia="pt-BR"/>
        </w:rPr>
        <w:t>C</w:t>
      </w:r>
      <w:r w:rsidR="00AA55E9">
        <w:rPr>
          <w:rFonts w:ascii="Arial" w:hAnsi="Arial" w:cs="Arial"/>
          <w:szCs w:val="24"/>
          <w:lang w:eastAsia="pt-BR"/>
        </w:rPr>
        <w:t xml:space="preserve">onselheira </w:t>
      </w:r>
      <w:r w:rsidR="005C31A1">
        <w:rPr>
          <w:rFonts w:ascii="Arial" w:hAnsi="Arial" w:cs="Arial"/>
          <w:szCs w:val="24"/>
          <w:lang w:eastAsia="pt-BR"/>
        </w:rPr>
        <w:t>Efetiva</w:t>
      </w:r>
      <w:r w:rsidRPr="00540B29">
        <w:rPr>
          <w:rFonts w:ascii="Arial" w:hAnsi="Arial" w:cs="Arial"/>
          <w:szCs w:val="24"/>
          <w:lang w:eastAsia="pt-BR"/>
        </w:rPr>
        <w:t xml:space="preserve">, </w:t>
      </w:r>
      <w:r w:rsidR="0033525A">
        <w:rPr>
          <w:rFonts w:ascii="Arial" w:hAnsi="Arial" w:cs="Arial"/>
          <w:b/>
          <w:bCs/>
          <w:szCs w:val="24"/>
          <w:lang w:eastAsia="pt-BR"/>
        </w:rPr>
        <w:t>RAÍSA PIRES LISOSKI</w:t>
      </w:r>
      <w:r w:rsidR="00AA55E9">
        <w:rPr>
          <w:rFonts w:ascii="Arial" w:hAnsi="Arial" w:cs="Arial"/>
          <w:b/>
          <w:bCs/>
          <w:szCs w:val="24"/>
          <w:lang w:eastAsia="pt-BR"/>
        </w:rPr>
        <w:t xml:space="preserve"> (CRO/RS</w:t>
      </w:r>
      <w:r w:rsidR="0033525A">
        <w:rPr>
          <w:rFonts w:ascii="Arial" w:hAnsi="Arial" w:cs="Arial"/>
          <w:b/>
          <w:bCs/>
          <w:szCs w:val="24"/>
          <w:lang w:eastAsia="pt-BR"/>
        </w:rPr>
        <w:t xml:space="preserve"> 26</w:t>
      </w:r>
      <w:r w:rsidR="000E5444">
        <w:rPr>
          <w:rFonts w:ascii="Arial" w:hAnsi="Arial" w:cs="Arial"/>
          <w:b/>
          <w:bCs/>
          <w:szCs w:val="24"/>
          <w:lang w:eastAsia="pt-BR"/>
        </w:rPr>
        <w:t>.</w:t>
      </w:r>
      <w:r w:rsidR="0033525A">
        <w:rPr>
          <w:rFonts w:ascii="Arial" w:hAnsi="Arial" w:cs="Arial"/>
          <w:b/>
          <w:bCs/>
          <w:szCs w:val="24"/>
          <w:lang w:eastAsia="pt-BR"/>
        </w:rPr>
        <w:t>520</w:t>
      </w:r>
      <w:r w:rsidR="00AA55E9">
        <w:rPr>
          <w:rFonts w:ascii="Arial" w:hAnsi="Arial" w:cs="Arial"/>
          <w:b/>
          <w:bCs/>
          <w:szCs w:val="24"/>
          <w:lang w:eastAsia="pt-BR"/>
        </w:rPr>
        <w:t>)</w:t>
      </w:r>
      <w:r w:rsidR="00021397">
        <w:rPr>
          <w:rFonts w:ascii="Arial" w:hAnsi="Arial" w:cs="Arial"/>
          <w:bCs/>
          <w:szCs w:val="24"/>
          <w:lang w:eastAsia="pt-BR"/>
        </w:rPr>
        <w:t>,</w:t>
      </w:r>
      <w:r w:rsidRPr="00540B29">
        <w:rPr>
          <w:rFonts w:ascii="Arial" w:hAnsi="Arial" w:cs="Arial"/>
          <w:szCs w:val="24"/>
          <w:lang w:eastAsia="pt-BR"/>
        </w:rPr>
        <w:t xml:space="preserve"> para participação em </w:t>
      </w:r>
      <w:r w:rsidR="005C31A1">
        <w:rPr>
          <w:rFonts w:ascii="Arial" w:hAnsi="Arial" w:cs="Arial"/>
          <w:bCs/>
          <w:szCs w:val="24"/>
          <w:lang w:eastAsia="pt-BR"/>
        </w:rPr>
        <w:t>Reunião de Tomada de Contas</w:t>
      </w:r>
      <w:r w:rsidRPr="00540B29">
        <w:rPr>
          <w:rFonts w:ascii="Arial" w:hAnsi="Arial" w:cs="Arial"/>
          <w:szCs w:val="24"/>
          <w:lang w:eastAsia="pt-BR"/>
        </w:rPr>
        <w:t xml:space="preserve">, a realizar-se </w:t>
      </w:r>
      <w:r w:rsidR="00AA55E9">
        <w:rPr>
          <w:rFonts w:ascii="Arial" w:hAnsi="Arial" w:cs="Arial"/>
          <w:szCs w:val="24"/>
          <w:lang w:eastAsia="pt-BR"/>
        </w:rPr>
        <w:t xml:space="preserve">de forma </w:t>
      </w:r>
      <w:r w:rsidR="005C31A1">
        <w:rPr>
          <w:rFonts w:ascii="Arial" w:hAnsi="Arial" w:cs="Arial"/>
          <w:b/>
          <w:szCs w:val="24"/>
          <w:lang w:eastAsia="pt-BR"/>
        </w:rPr>
        <w:t xml:space="preserve">HÍBRIDA </w:t>
      </w:r>
      <w:r w:rsidR="005C31A1" w:rsidRPr="005C31A1">
        <w:rPr>
          <w:rFonts w:ascii="Arial" w:hAnsi="Arial" w:cs="Arial"/>
          <w:szCs w:val="24"/>
          <w:lang w:eastAsia="pt-BR"/>
        </w:rPr>
        <w:t>dia</w:t>
      </w:r>
      <w:r w:rsidR="005C31A1">
        <w:rPr>
          <w:rFonts w:ascii="Arial" w:hAnsi="Arial" w:cs="Arial"/>
          <w:b/>
          <w:szCs w:val="24"/>
          <w:lang w:eastAsia="pt-BR"/>
        </w:rPr>
        <w:t xml:space="preserve"> 20/08/2026</w:t>
      </w:r>
      <w:r w:rsidR="000E5444">
        <w:rPr>
          <w:rFonts w:ascii="Arial" w:hAnsi="Arial" w:cs="Arial"/>
          <w:b/>
          <w:szCs w:val="24"/>
          <w:lang w:eastAsia="pt-BR"/>
        </w:rPr>
        <w:t>, as 9 horas,</w:t>
      </w:r>
      <w:r w:rsidR="005C31A1">
        <w:rPr>
          <w:rFonts w:ascii="Arial" w:hAnsi="Arial" w:cs="Arial"/>
          <w:b/>
          <w:szCs w:val="24"/>
          <w:lang w:eastAsia="pt-BR"/>
        </w:rPr>
        <w:t xml:space="preserve"> </w:t>
      </w:r>
      <w:r w:rsidR="005C31A1" w:rsidRPr="005C31A1">
        <w:rPr>
          <w:rFonts w:ascii="Arial" w:hAnsi="Arial" w:cs="Arial"/>
          <w:szCs w:val="24"/>
          <w:lang w:eastAsia="pt-BR"/>
        </w:rPr>
        <w:t>n</w:t>
      </w:r>
      <w:r w:rsidR="005C31A1">
        <w:rPr>
          <w:rFonts w:ascii="Arial" w:hAnsi="Arial" w:cs="Arial"/>
          <w:szCs w:val="24"/>
          <w:lang w:eastAsia="pt-BR"/>
        </w:rPr>
        <w:t xml:space="preserve">a Rua Vasco da Gama, </w:t>
      </w:r>
      <w:r w:rsidR="000E5444">
        <w:rPr>
          <w:rFonts w:ascii="Arial" w:hAnsi="Arial" w:cs="Arial"/>
          <w:szCs w:val="24"/>
          <w:lang w:eastAsia="pt-BR"/>
        </w:rPr>
        <w:t xml:space="preserve">n° </w:t>
      </w:r>
      <w:r w:rsidR="005C31A1">
        <w:rPr>
          <w:rFonts w:ascii="Arial" w:hAnsi="Arial" w:cs="Arial"/>
          <w:szCs w:val="24"/>
          <w:lang w:eastAsia="pt-BR"/>
        </w:rPr>
        <w:t>720 no</w:t>
      </w:r>
      <w:r w:rsidR="00AA55E9" w:rsidRPr="005C31A1">
        <w:rPr>
          <w:rFonts w:ascii="Arial" w:hAnsi="Arial" w:cs="Arial"/>
          <w:szCs w:val="24"/>
          <w:lang w:eastAsia="pt-BR"/>
        </w:rPr>
        <w:t xml:space="preserve"> </w:t>
      </w:r>
      <w:r w:rsidR="00AA55E9">
        <w:rPr>
          <w:rFonts w:ascii="Arial" w:hAnsi="Arial" w:cs="Arial"/>
          <w:b/>
          <w:szCs w:val="24"/>
          <w:lang w:eastAsia="pt-BR"/>
        </w:rPr>
        <w:t>Muni</w:t>
      </w:r>
      <w:r w:rsidR="005C31A1">
        <w:rPr>
          <w:rFonts w:ascii="Arial" w:hAnsi="Arial" w:cs="Arial"/>
          <w:b/>
          <w:szCs w:val="24"/>
          <w:lang w:eastAsia="pt-BR"/>
        </w:rPr>
        <w:t>cípio de Porto Alegre/RS.</w:t>
      </w:r>
    </w:p>
    <w:p w14:paraId="12C6B596" w14:textId="26F714BE" w:rsidR="00540B29" w:rsidRPr="00540B29" w:rsidRDefault="009E20F0" w:rsidP="005C31A1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szCs w:val="24"/>
          <w:lang w:eastAsia="pt-BR"/>
        </w:rPr>
      </w:pPr>
      <w:r>
        <w:rPr>
          <w:rFonts w:ascii="Arial" w:hAnsi="Arial" w:cs="Arial"/>
          <w:bCs/>
          <w:szCs w:val="24"/>
          <w:lang w:eastAsia="pt-BR"/>
        </w:rPr>
        <w:t>Art. 2</w:t>
      </w:r>
      <w:r w:rsidR="00540B29" w:rsidRPr="00021397">
        <w:rPr>
          <w:rFonts w:ascii="Arial" w:hAnsi="Arial" w:cs="Arial"/>
          <w:bCs/>
          <w:szCs w:val="24"/>
          <w:lang w:eastAsia="pt-BR"/>
        </w:rPr>
        <w:t>º</w:t>
      </w:r>
      <w:r w:rsidR="00540B29" w:rsidRPr="00540B29">
        <w:rPr>
          <w:rFonts w:ascii="Arial" w:hAnsi="Arial" w:cs="Arial"/>
          <w:szCs w:val="24"/>
          <w:lang w:eastAsia="pt-BR"/>
        </w:rPr>
        <w:t xml:space="preserve"> </w:t>
      </w:r>
      <w:r w:rsidR="000E5444">
        <w:rPr>
          <w:rFonts w:ascii="Arial" w:hAnsi="Arial" w:cs="Arial"/>
          <w:szCs w:val="24"/>
          <w:lang w:eastAsia="pt-BR"/>
        </w:rPr>
        <w:t>A</w:t>
      </w:r>
      <w:r w:rsidR="00021397">
        <w:rPr>
          <w:rFonts w:ascii="Arial" w:hAnsi="Arial" w:cs="Arial"/>
          <w:szCs w:val="24"/>
          <w:lang w:eastAsia="pt-BR"/>
        </w:rPr>
        <w:t xml:space="preserve"> beneficiári</w:t>
      </w:r>
      <w:r w:rsidR="000E5444">
        <w:rPr>
          <w:rFonts w:ascii="Arial" w:hAnsi="Arial" w:cs="Arial"/>
          <w:szCs w:val="24"/>
          <w:lang w:eastAsia="pt-BR"/>
        </w:rPr>
        <w:t>a</w:t>
      </w:r>
      <w:r w:rsidR="00021397">
        <w:rPr>
          <w:rFonts w:ascii="Arial" w:hAnsi="Arial" w:cs="Arial"/>
          <w:szCs w:val="24"/>
          <w:lang w:eastAsia="pt-BR"/>
        </w:rPr>
        <w:t xml:space="preserve"> </w:t>
      </w:r>
      <w:r w:rsidR="00540B29" w:rsidRPr="00540B29">
        <w:rPr>
          <w:rFonts w:ascii="Arial" w:hAnsi="Arial" w:cs="Arial"/>
          <w:szCs w:val="24"/>
          <w:lang w:eastAsia="pt-BR"/>
        </w:rPr>
        <w:t>deverá apresentar relatório sucinto das atividades desenvolvidas, bem como os documentos comprobatórios pertinentes, na forma e no prazo estabelecidos pela regulamentação interna vigente.</w:t>
      </w:r>
    </w:p>
    <w:p w14:paraId="6C30F077" w14:textId="743ADEC5" w:rsidR="00540B29" w:rsidRPr="00540B29" w:rsidRDefault="009E20F0" w:rsidP="005C31A1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szCs w:val="24"/>
          <w:lang w:eastAsia="pt-BR"/>
        </w:rPr>
      </w:pPr>
      <w:r>
        <w:rPr>
          <w:rFonts w:ascii="Arial" w:hAnsi="Arial" w:cs="Arial"/>
          <w:bCs/>
          <w:szCs w:val="24"/>
          <w:lang w:eastAsia="pt-BR"/>
        </w:rPr>
        <w:t>Art. 3</w:t>
      </w:r>
      <w:r w:rsidR="00540B29" w:rsidRPr="00021397">
        <w:rPr>
          <w:rFonts w:ascii="Arial" w:hAnsi="Arial" w:cs="Arial"/>
          <w:bCs/>
          <w:szCs w:val="24"/>
          <w:lang w:eastAsia="pt-BR"/>
        </w:rPr>
        <w:t>º</w:t>
      </w:r>
      <w:r w:rsidR="00540B29" w:rsidRPr="00540B29">
        <w:rPr>
          <w:rFonts w:ascii="Arial" w:hAnsi="Arial" w:cs="Arial"/>
          <w:szCs w:val="24"/>
          <w:lang w:eastAsia="pt-BR"/>
        </w:rPr>
        <w:t xml:space="preserve"> Na hipótese de cancelamento da atividade, não realização do deslocamento ou recebimento de valores superiores aos efetivamente devidos, deverá ser providenciada a restituição dos valores recebidos indevidamente, nos termos da regulamentação aplicável.</w:t>
      </w:r>
    </w:p>
    <w:p w14:paraId="2C85EF2E" w14:textId="315C8F2D" w:rsidR="00540B29" w:rsidRDefault="009E20F0" w:rsidP="005C31A1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szCs w:val="24"/>
          <w:lang w:eastAsia="pt-BR"/>
        </w:rPr>
      </w:pPr>
      <w:r>
        <w:rPr>
          <w:rFonts w:ascii="Arial" w:hAnsi="Arial" w:cs="Arial"/>
          <w:bCs/>
          <w:szCs w:val="24"/>
          <w:lang w:eastAsia="pt-BR"/>
        </w:rPr>
        <w:t>Art. 4</w:t>
      </w:r>
      <w:r w:rsidR="00540B29" w:rsidRPr="00021397">
        <w:rPr>
          <w:rFonts w:ascii="Arial" w:hAnsi="Arial" w:cs="Arial"/>
          <w:bCs/>
          <w:szCs w:val="24"/>
          <w:lang w:eastAsia="pt-BR"/>
        </w:rPr>
        <w:t>º</w:t>
      </w:r>
      <w:r w:rsidR="00540B29" w:rsidRPr="00540B29">
        <w:rPr>
          <w:rFonts w:ascii="Arial" w:hAnsi="Arial" w:cs="Arial"/>
          <w:szCs w:val="24"/>
          <w:lang w:eastAsia="pt-BR"/>
        </w:rPr>
        <w:t xml:space="preserve"> Esta Portaria entra em vigor na data de sua publicação.</w:t>
      </w:r>
    </w:p>
    <w:p w14:paraId="3CC04D9F" w14:textId="77777777" w:rsidR="00021397" w:rsidRPr="00540B29" w:rsidRDefault="00021397" w:rsidP="00540B29">
      <w:pPr>
        <w:suppressAutoHyphens w:val="0"/>
        <w:spacing w:before="100" w:beforeAutospacing="1" w:after="100" w:afterAutospacing="1"/>
        <w:rPr>
          <w:rFonts w:ascii="Arial" w:hAnsi="Arial" w:cs="Arial"/>
          <w:szCs w:val="24"/>
          <w:lang w:eastAsia="pt-BR"/>
        </w:rPr>
      </w:pPr>
    </w:p>
    <w:p w14:paraId="27E33D4C" w14:textId="77777777" w:rsidR="000E5444" w:rsidRDefault="000E5444" w:rsidP="000E5444">
      <w:pPr>
        <w:suppressAutoHyphens w:val="0"/>
        <w:spacing w:before="100" w:beforeAutospacing="1" w:after="100" w:afterAutospacing="1"/>
        <w:ind w:left="6379" w:hanging="567"/>
        <w:jc w:val="both"/>
        <w:rPr>
          <w:rFonts w:ascii="Arial" w:hAnsi="Arial" w:cs="Arial"/>
          <w:szCs w:val="24"/>
          <w:lang w:eastAsia="pt-BR"/>
        </w:rPr>
      </w:pPr>
    </w:p>
    <w:p w14:paraId="29358B8F" w14:textId="536D6C5E" w:rsidR="00540B29" w:rsidRDefault="00540B29" w:rsidP="000E5444">
      <w:pPr>
        <w:suppressAutoHyphens w:val="0"/>
        <w:spacing w:before="100" w:beforeAutospacing="1" w:after="100" w:afterAutospacing="1"/>
        <w:ind w:left="6379" w:hanging="567"/>
        <w:jc w:val="both"/>
        <w:rPr>
          <w:rFonts w:ascii="Arial" w:hAnsi="Arial" w:cs="Arial"/>
          <w:szCs w:val="24"/>
          <w:lang w:eastAsia="pt-BR"/>
        </w:rPr>
      </w:pPr>
      <w:r w:rsidRPr="00540B29">
        <w:rPr>
          <w:rFonts w:ascii="Arial" w:hAnsi="Arial" w:cs="Arial"/>
          <w:szCs w:val="24"/>
          <w:lang w:eastAsia="pt-BR"/>
        </w:rPr>
        <w:t xml:space="preserve">Porto Alegre, </w:t>
      </w:r>
      <w:r w:rsidR="005C31A1">
        <w:rPr>
          <w:rFonts w:ascii="Arial" w:hAnsi="Arial" w:cs="Arial"/>
          <w:szCs w:val="24"/>
          <w:lang w:eastAsia="pt-BR"/>
        </w:rPr>
        <w:t>18</w:t>
      </w:r>
      <w:r w:rsidR="00AA55E9">
        <w:rPr>
          <w:rFonts w:ascii="Arial" w:hAnsi="Arial" w:cs="Arial"/>
          <w:szCs w:val="24"/>
          <w:lang w:eastAsia="pt-BR"/>
        </w:rPr>
        <w:t xml:space="preserve"> </w:t>
      </w:r>
      <w:r w:rsidRPr="00540B29">
        <w:rPr>
          <w:rFonts w:ascii="Arial" w:hAnsi="Arial" w:cs="Arial"/>
          <w:szCs w:val="24"/>
          <w:lang w:eastAsia="pt-BR"/>
        </w:rPr>
        <w:t>de</w:t>
      </w:r>
      <w:r w:rsidR="005C31A1">
        <w:rPr>
          <w:rFonts w:ascii="Arial" w:hAnsi="Arial" w:cs="Arial"/>
          <w:szCs w:val="24"/>
          <w:lang w:eastAsia="pt-BR"/>
        </w:rPr>
        <w:t xml:space="preserve"> Agosto</w:t>
      </w:r>
      <w:r w:rsidRPr="00540B29">
        <w:rPr>
          <w:rFonts w:ascii="Arial" w:hAnsi="Arial" w:cs="Arial"/>
          <w:szCs w:val="24"/>
          <w:lang w:eastAsia="pt-BR"/>
        </w:rPr>
        <w:t xml:space="preserve"> de 2026.</w:t>
      </w:r>
    </w:p>
    <w:p w14:paraId="573D3B70" w14:textId="77777777" w:rsidR="00021397" w:rsidRDefault="00021397" w:rsidP="00021397">
      <w:pPr>
        <w:suppressAutoHyphens w:val="0"/>
        <w:spacing w:before="100" w:beforeAutospacing="1" w:after="100" w:afterAutospacing="1"/>
        <w:ind w:left="6379" w:hanging="1843"/>
        <w:jc w:val="both"/>
        <w:rPr>
          <w:rFonts w:ascii="Arial" w:hAnsi="Arial" w:cs="Arial"/>
          <w:szCs w:val="24"/>
          <w:lang w:eastAsia="pt-BR"/>
        </w:rPr>
      </w:pPr>
    </w:p>
    <w:p w14:paraId="631E0E9A" w14:textId="77777777" w:rsidR="00021397" w:rsidRPr="00540B29" w:rsidRDefault="00021397" w:rsidP="00021397">
      <w:pPr>
        <w:suppressAutoHyphens w:val="0"/>
        <w:spacing w:before="100" w:beforeAutospacing="1" w:after="100" w:afterAutospacing="1"/>
        <w:ind w:left="6379" w:hanging="1843"/>
        <w:jc w:val="both"/>
        <w:rPr>
          <w:rFonts w:ascii="Arial" w:hAnsi="Arial" w:cs="Arial"/>
          <w:szCs w:val="24"/>
          <w:lang w:eastAsia="pt-BR"/>
        </w:rPr>
      </w:pPr>
    </w:p>
    <w:p w14:paraId="0637AA3F" w14:textId="52D6FA5B" w:rsidR="00540B29" w:rsidRPr="00540B29" w:rsidRDefault="00021397" w:rsidP="00021397">
      <w:pPr>
        <w:suppressAutoHyphens w:val="0"/>
        <w:spacing w:before="100" w:beforeAutospacing="1" w:after="100" w:afterAutospacing="1"/>
        <w:jc w:val="center"/>
        <w:rPr>
          <w:rFonts w:ascii="Arial" w:hAnsi="Arial" w:cs="Arial"/>
          <w:b/>
          <w:szCs w:val="24"/>
          <w:lang w:eastAsia="pt-BR"/>
        </w:rPr>
      </w:pPr>
      <w:r w:rsidRPr="00021397">
        <w:rPr>
          <w:rFonts w:ascii="Arial" w:hAnsi="Arial" w:cs="Arial"/>
          <w:b/>
          <w:szCs w:val="24"/>
          <w:lang w:eastAsia="pt-BR"/>
        </w:rPr>
        <w:t xml:space="preserve">JANAINA CORTES GOMES </w:t>
      </w:r>
      <w:r w:rsidR="00540B29" w:rsidRPr="00540B29">
        <w:rPr>
          <w:rFonts w:ascii="Arial" w:hAnsi="Arial" w:cs="Arial"/>
          <w:b/>
          <w:szCs w:val="24"/>
          <w:lang w:eastAsia="pt-BR"/>
        </w:rPr>
        <w:br/>
        <w:t>Presidente do CRO/RS</w:t>
      </w:r>
    </w:p>
    <w:p w14:paraId="7EDDA99E" w14:textId="77777777" w:rsidR="00540B29" w:rsidRPr="00540B29" w:rsidRDefault="00540B29" w:rsidP="00540B29">
      <w:pPr>
        <w:jc w:val="center"/>
        <w:rPr>
          <w:rFonts w:ascii="Arial" w:hAnsi="Arial" w:cs="Arial"/>
          <w:b/>
        </w:rPr>
      </w:pPr>
    </w:p>
    <w:sectPr w:rsidR="00540B29" w:rsidRPr="00540B29" w:rsidSect="009E00E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0D3631" w14:textId="77777777" w:rsidR="00FF3D70" w:rsidRDefault="00FF3D70">
      <w:r>
        <w:separator/>
      </w:r>
    </w:p>
  </w:endnote>
  <w:endnote w:type="continuationSeparator" w:id="0">
    <w:p w14:paraId="5CC85D3A" w14:textId="77777777" w:rsidR="00FF3D70" w:rsidRDefault="00FF3D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onotypeCorsiva,Italic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3BE81" w14:textId="77777777" w:rsidR="001B6809" w:rsidRDefault="001B6809">
    <w:pPr>
      <w:pStyle w:val="Rodap"/>
      <w:framePr w:wrap="none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end"/>
    </w:r>
  </w:p>
  <w:p w14:paraId="55A03800" w14:textId="77777777" w:rsidR="00E50796" w:rsidRDefault="00E50796" w:rsidP="001B6809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ED0565" w14:textId="77777777" w:rsidR="001B6809" w:rsidRDefault="001B6809">
    <w:pPr>
      <w:pStyle w:val="Rodap"/>
      <w:framePr w:wrap="none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5C31A1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CF4AC1D" w14:textId="77777777" w:rsidR="00A11D5E" w:rsidRDefault="00A11D5E" w:rsidP="001B6809">
    <w:pPr>
      <w:pStyle w:val="Rodap"/>
      <w:pBdr>
        <w:top w:val="single" w:sz="4" w:space="1" w:color="C0C0C0"/>
      </w:pBdr>
      <w:ind w:right="360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Rua Vasco da Gama,</w:t>
    </w:r>
    <w:r w:rsidR="009E00E8">
      <w:rPr>
        <w:rFonts w:ascii="Arial" w:hAnsi="Arial" w:cs="Arial"/>
        <w:sz w:val="18"/>
        <w:szCs w:val="18"/>
      </w:rPr>
      <w:t xml:space="preserve"> nº</w:t>
    </w:r>
    <w:r>
      <w:rPr>
        <w:rFonts w:ascii="Arial" w:hAnsi="Arial" w:cs="Arial"/>
        <w:sz w:val="18"/>
        <w:szCs w:val="18"/>
      </w:rPr>
      <w:t xml:space="preserve"> 720 – </w:t>
    </w:r>
    <w:r w:rsidR="009E00E8">
      <w:rPr>
        <w:rFonts w:ascii="Arial" w:hAnsi="Arial" w:cs="Arial"/>
        <w:sz w:val="18"/>
        <w:szCs w:val="18"/>
      </w:rPr>
      <w:t>Telefone</w:t>
    </w:r>
    <w:r>
      <w:rPr>
        <w:rFonts w:ascii="Arial" w:hAnsi="Arial" w:cs="Arial"/>
        <w:sz w:val="18"/>
        <w:szCs w:val="18"/>
      </w:rPr>
      <w:t xml:space="preserve"> </w:t>
    </w:r>
    <w:r w:rsidR="00073328">
      <w:rPr>
        <w:rFonts w:ascii="Arial" w:hAnsi="Arial" w:cs="Arial"/>
        <w:sz w:val="18"/>
        <w:szCs w:val="18"/>
      </w:rPr>
      <w:t xml:space="preserve">(51) </w:t>
    </w:r>
    <w:r>
      <w:rPr>
        <w:rFonts w:ascii="Arial" w:hAnsi="Arial" w:cs="Arial"/>
        <w:sz w:val="18"/>
        <w:szCs w:val="18"/>
      </w:rPr>
      <w:t>3026-1700 –</w:t>
    </w:r>
    <w:r w:rsidR="009E00E8">
      <w:rPr>
        <w:rFonts w:ascii="Arial" w:hAnsi="Arial" w:cs="Arial"/>
        <w:sz w:val="18"/>
        <w:szCs w:val="18"/>
      </w:rPr>
      <w:t xml:space="preserve"> </w:t>
    </w:r>
    <w:r>
      <w:rPr>
        <w:rFonts w:ascii="Arial" w:hAnsi="Arial" w:cs="Arial"/>
        <w:sz w:val="18"/>
        <w:szCs w:val="18"/>
      </w:rPr>
      <w:t>CEP 90</w:t>
    </w:r>
    <w:r w:rsidR="009E00E8">
      <w:rPr>
        <w:rFonts w:ascii="Arial" w:hAnsi="Arial" w:cs="Arial"/>
        <w:sz w:val="18"/>
        <w:szCs w:val="18"/>
      </w:rPr>
      <w:t>.</w:t>
    </w:r>
    <w:r>
      <w:rPr>
        <w:rFonts w:ascii="Arial" w:hAnsi="Arial" w:cs="Arial"/>
        <w:sz w:val="18"/>
        <w:szCs w:val="18"/>
      </w:rPr>
      <w:t>420</w:t>
    </w:r>
    <w:r w:rsidR="009E00E8">
      <w:rPr>
        <w:rFonts w:ascii="Arial" w:hAnsi="Arial" w:cs="Arial"/>
        <w:sz w:val="18"/>
        <w:szCs w:val="18"/>
      </w:rPr>
      <w:t>/</w:t>
    </w:r>
    <w:r>
      <w:rPr>
        <w:rFonts w:ascii="Arial" w:hAnsi="Arial" w:cs="Arial"/>
        <w:sz w:val="18"/>
        <w:szCs w:val="18"/>
      </w:rPr>
      <w:t>110 – Porto Alegre</w:t>
    </w:r>
    <w:r w:rsidR="009E00E8">
      <w:rPr>
        <w:rFonts w:ascii="Arial" w:hAnsi="Arial" w:cs="Arial"/>
        <w:sz w:val="18"/>
        <w:szCs w:val="18"/>
      </w:rPr>
      <w:t>/</w:t>
    </w:r>
    <w:r>
      <w:rPr>
        <w:rFonts w:ascii="Arial" w:hAnsi="Arial" w:cs="Arial"/>
        <w:sz w:val="18"/>
        <w:szCs w:val="18"/>
      </w:rPr>
      <w:t>RS</w:t>
    </w:r>
  </w:p>
  <w:p w14:paraId="717BA5C1" w14:textId="77777777" w:rsidR="00A11D5E" w:rsidRDefault="00A11D5E">
    <w:pPr>
      <w:pStyle w:val="Rodap"/>
      <w:jc w:val="center"/>
    </w:pPr>
    <w:r>
      <w:rPr>
        <w:rFonts w:ascii="Arial" w:hAnsi="Arial" w:cs="Arial"/>
        <w:sz w:val="18"/>
        <w:szCs w:val="18"/>
      </w:rPr>
      <w:t>Site: www.crors.org.br             E-mail: crors@crors.org.br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7BF587" w14:textId="77777777" w:rsidR="00E50796" w:rsidRDefault="00E5079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171937" w14:textId="77777777" w:rsidR="00FF3D70" w:rsidRDefault="00FF3D70">
      <w:r>
        <w:separator/>
      </w:r>
    </w:p>
  </w:footnote>
  <w:footnote w:type="continuationSeparator" w:id="0">
    <w:p w14:paraId="62C37DE2" w14:textId="77777777" w:rsidR="00FF3D70" w:rsidRDefault="00FF3D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5337C" w14:textId="77777777" w:rsidR="00E50796" w:rsidRDefault="00E5079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02C7B2" w14:textId="04E3E407" w:rsidR="00A11D5E" w:rsidRDefault="00B4567B">
    <w:pPr>
      <w:jc w:val="center"/>
      <w:rPr>
        <w:rFonts w:ascii="Tahoma" w:hAnsi="Tahoma" w:cs="Tahoma"/>
        <w:b/>
        <w:i/>
        <w:lang w:eastAsia="pt-BR"/>
      </w:rPr>
    </w:pPr>
    <w:r>
      <w:rPr>
        <w:noProof/>
        <w:lang w:eastAsia="pt-BR"/>
      </w:rPr>
      <mc:AlternateContent>
        <mc:Choice Requires="wps">
          <w:drawing>
            <wp:anchor distT="0" distB="0" distL="114935" distR="114935" simplePos="0" relativeHeight="251657728" behindDoc="0" locked="0" layoutInCell="1" allowOverlap="1" wp14:anchorId="6289F9CA" wp14:editId="3EFCD77E">
              <wp:simplePos x="0" y="0"/>
              <wp:positionH relativeFrom="column">
                <wp:posOffset>2647315</wp:posOffset>
              </wp:positionH>
              <wp:positionV relativeFrom="paragraph">
                <wp:posOffset>144780</wp:posOffset>
              </wp:positionV>
              <wp:extent cx="780415" cy="770255"/>
              <wp:effectExtent l="0" t="0" r="0" b="0"/>
              <wp:wrapNone/>
              <wp:docPr id="5488641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80415" cy="77025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40AE4C" w14:textId="111BB8C2" w:rsidR="00A11D5E" w:rsidRDefault="00B4567B" w:rsidP="009E00E8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07F4AF48" wp14:editId="464646EC">
                                <wp:extent cx="781050" cy="771525"/>
                                <wp:effectExtent l="0" t="0" r="0" b="0"/>
                                <wp:docPr id="54886445" name="Imagem 5488644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81050" cy="77152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>
                                            <a:alpha val="0"/>
                                          </a:srgbClr>
                                        </a:solidFill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89F9C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208.45pt;margin-top:11.4pt;width:61.45pt;height:60.65pt;z-index:251657728;visibility:visible;mso-wrap-style:non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" stroked="f">
              <v:fill opacity="0"/>
              <v:textbox style="mso-fit-shape-to-text:t" inset="0,0,0,0">
                <w:txbxContent>
                  <w:p w14:paraId="6240AE4C" w14:textId="111BB8C2" w:rsidR="00A11D5E" w:rsidRDefault="00B4567B" w:rsidP="009E00E8">
                    <w:pPr>
                      <w:jc w:val="center"/>
                    </w:pPr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07F4AF48" wp14:editId="464646EC">
                          <wp:extent cx="781050" cy="771525"/>
                          <wp:effectExtent l="0" t="0" r="0" b="0"/>
                          <wp:docPr id="54886445" name="Imagem 5488644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81050" cy="7715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>
                                      <a:alpha val="0"/>
                                    </a:srgbClr>
                                  </a:solidFill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6BB3B5ED" w14:textId="77777777" w:rsidR="00A11D5E" w:rsidRDefault="00A11D5E">
    <w:pPr>
      <w:jc w:val="center"/>
      <w:rPr>
        <w:rFonts w:ascii="Tahoma" w:hAnsi="Tahoma" w:cs="Tahoma"/>
        <w:b/>
        <w:i/>
      </w:rPr>
    </w:pPr>
  </w:p>
  <w:p w14:paraId="68574320" w14:textId="77777777" w:rsidR="00A11D5E" w:rsidRDefault="00A11D5E">
    <w:pPr>
      <w:jc w:val="center"/>
      <w:rPr>
        <w:rFonts w:ascii="Tahoma" w:hAnsi="Tahoma" w:cs="Tahoma"/>
        <w:b/>
        <w:i/>
      </w:rPr>
    </w:pPr>
  </w:p>
  <w:p w14:paraId="76B7108B" w14:textId="77777777" w:rsidR="00A11D5E" w:rsidRDefault="00A11D5E">
    <w:pPr>
      <w:jc w:val="center"/>
      <w:rPr>
        <w:rFonts w:ascii="Tahoma" w:hAnsi="Tahoma" w:cs="Tahoma"/>
        <w:b/>
        <w:i/>
      </w:rPr>
    </w:pPr>
  </w:p>
  <w:p w14:paraId="6802903E" w14:textId="77777777" w:rsidR="00A11D5E" w:rsidRDefault="00A11D5E">
    <w:pPr>
      <w:jc w:val="center"/>
      <w:rPr>
        <w:rFonts w:ascii="Tahoma" w:hAnsi="Tahoma" w:cs="Tahoma"/>
        <w:b/>
        <w:i/>
      </w:rPr>
    </w:pPr>
  </w:p>
  <w:p w14:paraId="45647C28" w14:textId="77777777" w:rsidR="00A11D5E" w:rsidRDefault="00A11D5E">
    <w:pPr>
      <w:jc w:val="center"/>
      <w:rPr>
        <w:rFonts w:ascii="Tahoma" w:hAnsi="Tahoma" w:cs="Tahoma"/>
        <w:b/>
        <w:i/>
      </w:rPr>
    </w:pPr>
    <w:r>
      <w:rPr>
        <w:rFonts w:ascii="Tahoma" w:hAnsi="Tahoma" w:cs="Tahoma"/>
        <w:b/>
        <w:i/>
      </w:rPr>
      <w:t>Conselho Regional de Odontologia do Rio Grande do Sul</w:t>
    </w:r>
  </w:p>
  <w:p w14:paraId="3AFBD802" w14:textId="77777777" w:rsidR="00776699" w:rsidRDefault="00776699">
    <w:pPr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ABC4E6" w14:textId="77777777" w:rsidR="00E50796" w:rsidRDefault="00E5079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4160017"/>
    <w:lvl w:ilvl="0">
      <w:start w:val="1"/>
      <w:numFmt w:val="lowerLetter"/>
      <w:lvlText w:val="%1)"/>
      <w:lvlJc w:val="left"/>
      <w:pPr>
        <w:ind w:left="1494" w:hanging="36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368"/>
        </w:tabs>
        <w:ind w:left="368" w:hanging="51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0000006"/>
    <w:multiLevelType w:val="multilevel"/>
    <w:tmpl w:val="00000006"/>
    <w:name w:val="WW8Num11"/>
    <w:lvl w:ilvl="0">
      <w:start w:val="1"/>
      <w:numFmt w:val="decimal"/>
      <w:lvlText w:val="%1"/>
      <w:lvlJc w:val="left"/>
      <w:pPr>
        <w:tabs>
          <w:tab w:val="num" w:pos="0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576" w:hanging="576"/>
      </w:pPr>
      <w:rPr>
        <w:b/>
        <w:color w:val="00000A"/>
        <w:kern w:val="1"/>
        <w:lang w:val="x-none" w:bidi="x-none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</w:lvl>
  </w:abstractNum>
  <w:abstractNum w:abstractNumId="6" w15:restartNumberingAfterBreak="0">
    <w:nsid w:val="0C6C3C18"/>
    <w:multiLevelType w:val="multilevel"/>
    <w:tmpl w:val="2640B8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DB575B"/>
    <w:multiLevelType w:val="hybridMultilevel"/>
    <w:tmpl w:val="2160D68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034D88"/>
    <w:multiLevelType w:val="hybridMultilevel"/>
    <w:tmpl w:val="3914408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B164EE"/>
    <w:multiLevelType w:val="multilevel"/>
    <w:tmpl w:val="7AD24D1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3B3FC6"/>
    <w:multiLevelType w:val="multilevel"/>
    <w:tmpl w:val="C616D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276209A"/>
    <w:multiLevelType w:val="hybridMultilevel"/>
    <w:tmpl w:val="2160D68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C14E0C"/>
    <w:multiLevelType w:val="hybridMultilevel"/>
    <w:tmpl w:val="5FACE32C"/>
    <w:lvl w:ilvl="0" w:tplc="69BA7DD8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954DBD"/>
    <w:multiLevelType w:val="hybridMultilevel"/>
    <w:tmpl w:val="ECDAE6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AC17EB"/>
    <w:multiLevelType w:val="hybridMultilevel"/>
    <w:tmpl w:val="66AC4FD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473D88"/>
    <w:multiLevelType w:val="hybridMultilevel"/>
    <w:tmpl w:val="8298AA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90341B"/>
    <w:multiLevelType w:val="multilevel"/>
    <w:tmpl w:val="54FA83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7" w15:restartNumberingAfterBreak="0">
    <w:nsid w:val="6853179C"/>
    <w:multiLevelType w:val="hybridMultilevel"/>
    <w:tmpl w:val="DCB80D1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5A6941"/>
    <w:multiLevelType w:val="multilevel"/>
    <w:tmpl w:val="42785D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10041176">
    <w:abstractNumId w:val="0"/>
  </w:num>
  <w:num w:numId="2" w16cid:durableId="1557429716">
    <w:abstractNumId w:val="1"/>
  </w:num>
  <w:num w:numId="3" w16cid:durableId="1779716437">
    <w:abstractNumId w:val="2"/>
  </w:num>
  <w:num w:numId="4" w16cid:durableId="2017535625">
    <w:abstractNumId w:val="3"/>
  </w:num>
  <w:num w:numId="5" w16cid:durableId="1854765118">
    <w:abstractNumId w:val="4"/>
  </w:num>
  <w:num w:numId="6" w16cid:durableId="1871334826">
    <w:abstractNumId w:val="5"/>
  </w:num>
  <w:num w:numId="7" w16cid:durableId="85375">
    <w:abstractNumId w:val="12"/>
  </w:num>
  <w:num w:numId="8" w16cid:durableId="80110028">
    <w:abstractNumId w:val="9"/>
  </w:num>
  <w:num w:numId="9" w16cid:durableId="901872934">
    <w:abstractNumId w:val="8"/>
  </w:num>
  <w:num w:numId="10" w16cid:durableId="521167130">
    <w:abstractNumId w:val="15"/>
  </w:num>
  <w:num w:numId="11" w16cid:durableId="556402151">
    <w:abstractNumId w:val="14"/>
  </w:num>
  <w:num w:numId="12" w16cid:durableId="1555432478">
    <w:abstractNumId w:val="17"/>
  </w:num>
  <w:num w:numId="13" w16cid:durableId="2126196526">
    <w:abstractNumId w:val="13"/>
  </w:num>
  <w:num w:numId="14" w16cid:durableId="431242565">
    <w:abstractNumId w:val="11"/>
  </w:num>
  <w:num w:numId="15" w16cid:durableId="2051176350">
    <w:abstractNumId w:val="7"/>
  </w:num>
  <w:num w:numId="16" w16cid:durableId="1144541636">
    <w:abstractNumId w:val="10"/>
  </w:num>
  <w:num w:numId="17" w16cid:durableId="1465469497">
    <w:abstractNumId w:val="16"/>
  </w:num>
  <w:num w:numId="18" w16cid:durableId="85083057">
    <w:abstractNumId w:val="18"/>
  </w:num>
  <w:num w:numId="19" w16cid:durableId="209585354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activeWritingStyle w:appName="MSWord" w:lang="pt-BR" w:vendorID="64" w:dllVersion="6" w:nlCheck="1" w:checkStyle="0"/>
  <w:activeWritingStyle w:appName="MSWord" w:lang="pt-BR" w:vendorID="64" w:dllVersion="4096" w:nlCheck="1" w:checkStyle="0"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5A4"/>
    <w:rsid w:val="00011346"/>
    <w:rsid w:val="00021397"/>
    <w:rsid w:val="00025C80"/>
    <w:rsid w:val="000460F6"/>
    <w:rsid w:val="000514B3"/>
    <w:rsid w:val="00054DEF"/>
    <w:rsid w:val="000620C7"/>
    <w:rsid w:val="00067AF8"/>
    <w:rsid w:val="00067B13"/>
    <w:rsid w:val="00073328"/>
    <w:rsid w:val="000776A2"/>
    <w:rsid w:val="00083CEF"/>
    <w:rsid w:val="00085D26"/>
    <w:rsid w:val="0009098D"/>
    <w:rsid w:val="00096441"/>
    <w:rsid w:val="000A52F5"/>
    <w:rsid w:val="000B0937"/>
    <w:rsid w:val="000B5F58"/>
    <w:rsid w:val="000D1AD5"/>
    <w:rsid w:val="000D569A"/>
    <w:rsid w:val="000E5444"/>
    <w:rsid w:val="000F2014"/>
    <w:rsid w:val="00105849"/>
    <w:rsid w:val="00110D8D"/>
    <w:rsid w:val="001272D1"/>
    <w:rsid w:val="001321EE"/>
    <w:rsid w:val="00140A6D"/>
    <w:rsid w:val="00141E0C"/>
    <w:rsid w:val="00152593"/>
    <w:rsid w:val="00160FC5"/>
    <w:rsid w:val="001673D0"/>
    <w:rsid w:val="001758F4"/>
    <w:rsid w:val="00180529"/>
    <w:rsid w:val="00192136"/>
    <w:rsid w:val="001A01F9"/>
    <w:rsid w:val="001B2F7F"/>
    <w:rsid w:val="001B6809"/>
    <w:rsid w:val="001D6F04"/>
    <w:rsid w:val="00210A3A"/>
    <w:rsid w:val="0022057A"/>
    <w:rsid w:val="00273256"/>
    <w:rsid w:val="00290AED"/>
    <w:rsid w:val="00291423"/>
    <w:rsid w:val="002B747D"/>
    <w:rsid w:val="0030034E"/>
    <w:rsid w:val="00322A3F"/>
    <w:rsid w:val="00324D12"/>
    <w:rsid w:val="00332F99"/>
    <w:rsid w:val="0033525A"/>
    <w:rsid w:val="00340A84"/>
    <w:rsid w:val="00344063"/>
    <w:rsid w:val="00347F21"/>
    <w:rsid w:val="0035105F"/>
    <w:rsid w:val="00354721"/>
    <w:rsid w:val="00356933"/>
    <w:rsid w:val="00363FAD"/>
    <w:rsid w:val="00365D86"/>
    <w:rsid w:val="003B7695"/>
    <w:rsid w:val="003F0ABD"/>
    <w:rsid w:val="00443DCF"/>
    <w:rsid w:val="004445C1"/>
    <w:rsid w:val="004449F4"/>
    <w:rsid w:val="0046077F"/>
    <w:rsid w:val="004A3EC6"/>
    <w:rsid w:val="004D7B78"/>
    <w:rsid w:val="004E59F8"/>
    <w:rsid w:val="00504072"/>
    <w:rsid w:val="00506482"/>
    <w:rsid w:val="0051249E"/>
    <w:rsid w:val="0051373F"/>
    <w:rsid w:val="005272F9"/>
    <w:rsid w:val="00540B29"/>
    <w:rsid w:val="00543802"/>
    <w:rsid w:val="00550982"/>
    <w:rsid w:val="00553597"/>
    <w:rsid w:val="00574363"/>
    <w:rsid w:val="005761A3"/>
    <w:rsid w:val="005A3D1F"/>
    <w:rsid w:val="005A7CFF"/>
    <w:rsid w:val="005B2A73"/>
    <w:rsid w:val="005B54E6"/>
    <w:rsid w:val="005C1AE0"/>
    <w:rsid w:val="005C31A1"/>
    <w:rsid w:val="005D2D1B"/>
    <w:rsid w:val="005E5978"/>
    <w:rsid w:val="005E653A"/>
    <w:rsid w:val="00632CCC"/>
    <w:rsid w:val="0064374F"/>
    <w:rsid w:val="00651E1F"/>
    <w:rsid w:val="00657B40"/>
    <w:rsid w:val="00680E62"/>
    <w:rsid w:val="006A13FB"/>
    <w:rsid w:val="006E2084"/>
    <w:rsid w:val="006E7E1A"/>
    <w:rsid w:val="00721CD9"/>
    <w:rsid w:val="007246AC"/>
    <w:rsid w:val="00726602"/>
    <w:rsid w:val="00740D2B"/>
    <w:rsid w:val="007507E9"/>
    <w:rsid w:val="00757B0D"/>
    <w:rsid w:val="00763547"/>
    <w:rsid w:val="00776699"/>
    <w:rsid w:val="00777C94"/>
    <w:rsid w:val="0079057E"/>
    <w:rsid w:val="00792925"/>
    <w:rsid w:val="007D1613"/>
    <w:rsid w:val="007F23EF"/>
    <w:rsid w:val="0082560D"/>
    <w:rsid w:val="0084075E"/>
    <w:rsid w:val="00845946"/>
    <w:rsid w:val="00866E56"/>
    <w:rsid w:val="0087572D"/>
    <w:rsid w:val="00891B86"/>
    <w:rsid w:val="008A6D27"/>
    <w:rsid w:val="008B4414"/>
    <w:rsid w:val="008C47CB"/>
    <w:rsid w:val="008D1D90"/>
    <w:rsid w:val="008E04A5"/>
    <w:rsid w:val="008F1C18"/>
    <w:rsid w:val="00906C2F"/>
    <w:rsid w:val="0091095C"/>
    <w:rsid w:val="00940203"/>
    <w:rsid w:val="00947CAC"/>
    <w:rsid w:val="00960D60"/>
    <w:rsid w:val="009713FB"/>
    <w:rsid w:val="009865A4"/>
    <w:rsid w:val="009A731A"/>
    <w:rsid w:val="009B5C45"/>
    <w:rsid w:val="009C308E"/>
    <w:rsid w:val="009D052A"/>
    <w:rsid w:val="009E00E8"/>
    <w:rsid w:val="009E0ECF"/>
    <w:rsid w:val="009E20F0"/>
    <w:rsid w:val="009F076A"/>
    <w:rsid w:val="009F4B84"/>
    <w:rsid w:val="00A11D5E"/>
    <w:rsid w:val="00A15289"/>
    <w:rsid w:val="00A65278"/>
    <w:rsid w:val="00A736A5"/>
    <w:rsid w:val="00A91087"/>
    <w:rsid w:val="00AA55E9"/>
    <w:rsid w:val="00AA74BA"/>
    <w:rsid w:val="00AE070F"/>
    <w:rsid w:val="00AE3074"/>
    <w:rsid w:val="00AE3795"/>
    <w:rsid w:val="00AF2405"/>
    <w:rsid w:val="00AF78A3"/>
    <w:rsid w:val="00B05A05"/>
    <w:rsid w:val="00B15BEB"/>
    <w:rsid w:val="00B26DF3"/>
    <w:rsid w:val="00B27D98"/>
    <w:rsid w:val="00B43178"/>
    <w:rsid w:val="00B4567B"/>
    <w:rsid w:val="00B60021"/>
    <w:rsid w:val="00B6011E"/>
    <w:rsid w:val="00B62FCE"/>
    <w:rsid w:val="00B65E61"/>
    <w:rsid w:val="00B9680B"/>
    <w:rsid w:val="00BA44B6"/>
    <w:rsid w:val="00BB48A6"/>
    <w:rsid w:val="00BD4C19"/>
    <w:rsid w:val="00BE22BD"/>
    <w:rsid w:val="00BE4E24"/>
    <w:rsid w:val="00BE6657"/>
    <w:rsid w:val="00C24F92"/>
    <w:rsid w:val="00C40B32"/>
    <w:rsid w:val="00C41558"/>
    <w:rsid w:val="00C54EC6"/>
    <w:rsid w:val="00C56B39"/>
    <w:rsid w:val="00C66BED"/>
    <w:rsid w:val="00C66F2B"/>
    <w:rsid w:val="00C670AA"/>
    <w:rsid w:val="00CB62D0"/>
    <w:rsid w:val="00CC6485"/>
    <w:rsid w:val="00CE40D3"/>
    <w:rsid w:val="00CE5002"/>
    <w:rsid w:val="00CF35A8"/>
    <w:rsid w:val="00D02FA2"/>
    <w:rsid w:val="00D04982"/>
    <w:rsid w:val="00D21CBA"/>
    <w:rsid w:val="00D24D34"/>
    <w:rsid w:val="00D60D94"/>
    <w:rsid w:val="00D80D56"/>
    <w:rsid w:val="00D812CF"/>
    <w:rsid w:val="00D86FAA"/>
    <w:rsid w:val="00D97865"/>
    <w:rsid w:val="00DA0EA9"/>
    <w:rsid w:val="00DC6A92"/>
    <w:rsid w:val="00DC723D"/>
    <w:rsid w:val="00DD52C7"/>
    <w:rsid w:val="00DE04CF"/>
    <w:rsid w:val="00E3401E"/>
    <w:rsid w:val="00E50796"/>
    <w:rsid w:val="00E62A44"/>
    <w:rsid w:val="00E75030"/>
    <w:rsid w:val="00E82763"/>
    <w:rsid w:val="00E8355F"/>
    <w:rsid w:val="00EB0709"/>
    <w:rsid w:val="00EC217C"/>
    <w:rsid w:val="00EE0A45"/>
    <w:rsid w:val="00EE6CE4"/>
    <w:rsid w:val="00EF48C7"/>
    <w:rsid w:val="00F0109F"/>
    <w:rsid w:val="00F20770"/>
    <w:rsid w:val="00F224AD"/>
    <w:rsid w:val="00F265FC"/>
    <w:rsid w:val="00F30F0E"/>
    <w:rsid w:val="00F31C69"/>
    <w:rsid w:val="00F35744"/>
    <w:rsid w:val="00F62900"/>
    <w:rsid w:val="00F64BD6"/>
    <w:rsid w:val="00F70BF2"/>
    <w:rsid w:val="00F91983"/>
    <w:rsid w:val="00FA7363"/>
    <w:rsid w:val="00FC07E3"/>
    <w:rsid w:val="00FC09A9"/>
    <w:rsid w:val="00FF3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62BFFD37"/>
  <w15:chartTrackingRefBased/>
  <w15:docId w15:val="{F9CBC45B-3662-4E89-B5B6-412C2E301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Courier New" w:hAnsi="Courier New" w:cs="Courier New"/>
      <w:sz w:val="24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ind w:left="0" w:firstLine="2552"/>
      <w:jc w:val="both"/>
      <w:outlineLvl w:val="0"/>
    </w:pPr>
    <w:rPr>
      <w:rFonts w:ascii="Times New Roman" w:hAnsi="Times New Roman" w:cs="Times New Roman"/>
      <w:i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ind w:left="0" w:firstLine="2552"/>
      <w:outlineLvl w:val="1"/>
    </w:pPr>
    <w:rPr>
      <w:rFonts w:ascii="Times New Roman" w:hAnsi="Times New Roman" w:cs="Times New Roman"/>
      <w:i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spacing w:line="360" w:lineRule="auto"/>
      <w:jc w:val="center"/>
      <w:outlineLvl w:val="3"/>
    </w:pPr>
    <w:rPr>
      <w:rFonts w:ascii="Times New Roman" w:hAnsi="Times New Roman" w:cs="Times New Roman"/>
      <w:b/>
      <w:sz w:val="28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ind w:left="0" w:firstLine="1701"/>
      <w:outlineLvl w:val="4"/>
    </w:pPr>
    <w:rPr>
      <w:rFonts w:ascii="Times New Roman" w:hAnsi="Times New Roman" w:cs="Times New Roman"/>
      <w:b/>
    </w:rPr>
  </w:style>
  <w:style w:type="paragraph" w:styleId="Ttulo6">
    <w:name w:val="heading 6"/>
    <w:basedOn w:val="Normal"/>
    <w:next w:val="Normal"/>
    <w:qFormat/>
    <w:pPr>
      <w:numPr>
        <w:ilvl w:val="5"/>
        <w:numId w:val="1"/>
      </w:numPr>
      <w:spacing w:before="240" w:after="60"/>
      <w:outlineLvl w:val="5"/>
    </w:pPr>
    <w:rPr>
      <w:rFonts w:ascii="Times New Roman" w:hAnsi="Times New Roman" w:cs="Times New Roman"/>
      <w:b/>
      <w:bCs/>
      <w:sz w:val="22"/>
      <w:szCs w:val="22"/>
    </w:rPr>
  </w:style>
  <w:style w:type="paragraph" w:styleId="Ttulo8">
    <w:name w:val="heading 8"/>
    <w:basedOn w:val="Normal"/>
    <w:next w:val="Normal"/>
    <w:link w:val="Ttulo8Char"/>
    <w:semiHidden/>
    <w:unhideWhenUsed/>
    <w:qFormat/>
    <w:rsid w:val="00A11D5E"/>
    <w:pPr>
      <w:keepNext/>
      <w:keepLines/>
      <w:autoSpaceDN w:val="0"/>
      <w:spacing w:before="200"/>
      <w:textAlignment w:val="baseline"/>
      <w:outlineLvl w:val="7"/>
    </w:pPr>
    <w:rPr>
      <w:rFonts w:ascii="Cambria" w:hAnsi="Cambria" w:cs="Times New Roman"/>
      <w:color w:val="404040"/>
      <w:sz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eastAsia="Times New Roman" w:hAnsi="Symbol" w:cs="Times New Roman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2z3">
    <w:name w:val="WW8Num2z3"/>
    <w:rPr>
      <w:rFonts w:ascii="Symbol" w:hAnsi="Symbol" w:cs="Symbol"/>
    </w:rPr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Fontepargpadro1">
    <w:name w:val="Fonte parág. padrão1"/>
  </w:style>
  <w:style w:type="character" w:styleId="Hyperlink">
    <w:name w:val="Hyperlink"/>
    <w:rPr>
      <w:color w:val="0000FF"/>
      <w:u w:val="single"/>
    </w:rPr>
  </w:style>
  <w:style w:type="character" w:styleId="Nmerodepgina">
    <w:name w:val="page number"/>
    <w:basedOn w:val="Fontepargpadro1"/>
  </w:style>
  <w:style w:type="character" w:customStyle="1" w:styleId="TextodebaloChar">
    <w:name w:val="Texto de balão Char"/>
    <w:rPr>
      <w:rFonts w:ascii="Segoe UI" w:hAnsi="Segoe UI" w:cs="Segoe UI"/>
      <w:sz w:val="18"/>
      <w:szCs w:val="18"/>
    </w:rPr>
  </w:style>
  <w:style w:type="character" w:customStyle="1" w:styleId="WW8Num11z0">
    <w:name w:val="WW8Num11z0"/>
  </w:style>
  <w:style w:type="character" w:customStyle="1" w:styleId="WW8Num11z1">
    <w:name w:val="WW8Num11z1"/>
    <w:rPr>
      <w:b/>
      <w:color w:val="00000A"/>
      <w:kern w:val="1"/>
      <w:lang w:val="x-none" w:bidi="x-none"/>
    </w:rPr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paragraph" w:customStyle="1" w:styleId="Ttulo10">
    <w:name w:val="Título1"/>
    <w:basedOn w:val="Normal"/>
    <w:next w:val="Corpodetexto"/>
    <w:pPr>
      <w:jc w:val="center"/>
    </w:pPr>
    <w:rPr>
      <w:b/>
    </w:rPr>
  </w:style>
  <w:style w:type="paragraph" w:styleId="Corpodetexto">
    <w:name w:val="Body Text"/>
    <w:basedOn w:val="Normal"/>
    <w:pPr>
      <w:widowControl w:val="0"/>
      <w:overflowPunct w:val="0"/>
      <w:autoSpaceDE w:val="0"/>
      <w:jc w:val="both"/>
      <w:textAlignment w:val="baseline"/>
    </w:pPr>
    <w:rPr>
      <w:b/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styleId="Cabealho">
    <w:name w:val="header"/>
    <w:basedOn w:val="Normal"/>
    <w:link w:val="CabealhoChar"/>
    <w:uiPriority w:val="99"/>
    <w:pPr>
      <w:tabs>
        <w:tab w:val="center" w:pos="4252"/>
        <w:tab w:val="right" w:pos="8504"/>
      </w:tabs>
    </w:pPr>
    <w:rPr>
      <w:rFonts w:cs="Times New Roman"/>
      <w:lang w:val="x-none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Corpodetexto21">
    <w:name w:val="Corpo de texto 21"/>
    <w:basedOn w:val="Normal"/>
    <w:pPr>
      <w:widowControl w:val="0"/>
      <w:overflowPunct w:val="0"/>
      <w:autoSpaceDE w:val="0"/>
      <w:spacing w:line="360" w:lineRule="auto"/>
      <w:ind w:firstLine="2835"/>
      <w:jc w:val="both"/>
      <w:textAlignment w:val="baseline"/>
    </w:pPr>
  </w:style>
  <w:style w:type="paragraph" w:customStyle="1" w:styleId="Recuodecorpodetexto21">
    <w:name w:val="Recuo de corpo de texto 21"/>
    <w:basedOn w:val="Normal"/>
    <w:pPr>
      <w:spacing w:after="120" w:line="480" w:lineRule="auto"/>
      <w:ind w:left="283"/>
    </w:pPr>
  </w:style>
  <w:style w:type="paragraph" w:styleId="Recuodecorpodetexto">
    <w:name w:val="Body Text Indent"/>
    <w:basedOn w:val="Normal"/>
    <w:pPr>
      <w:spacing w:after="120"/>
      <w:ind w:left="283"/>
    </w:pPr>
  </w:style>
  <w:style w:type="paragraph" w:styleId="NormalWeb">
    <w:name w:val="Normal (Web)"/>
    <w:basedOn w:val="Normal"/>
    <w:uiPriority w:val="99"/>
    <w:pPr>
      <w:spacing w:before="100" w:after="100"/>
    </w:pPr>
    <w:rPr>
      <w:rFonts w:ascii="Times New Roman" w:hAnsi="Times New Roman" w:cs="Times New Roman"/>
      <w:szCs w:val="24"/>
    </w:rPr>
  </w:style>
  <w:style w:type="paragraph" w:styleId="Textodebalo">
    <w:name w:val="Balloon Text"/>
    <w:basedOn w:val="Normal"/>
    <w:rPr>
      <w:rFonts w:ascii="Segoe UI" w:hAnsi="Segoe UI" w:cs="Segoe UI"/>
      <w:sz w:val="18"/>
      <w:szCs w:val="18"/>
      <w:lang w:val="x-none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Normal"/>
  </w:style>
  <w:style w:type="paragraph" w:customStyle="1" w:styleId="PargrafodaLista1">
    <w:name w:val="Parágrafo da Lista1"/>
    <w:basedOn w:val="Normal"/>
    <w:pPr>
      <w:tabs>
        <w:tab w:val="left" w:pos="851"/>
      </w:tabs>
      <w:spacing w:before="60" w:after="60"/>
      <w:contextualSpacing/>
    </w:pPr>
    <w:rPr>
      <w:rFonts w:cs="Franklin Gothic Book"/>
    </w:rPr>
  </w:style>
  <w:style w:type="paragraph" w:customStyle="1" w:styleId="Atribuies">
    <w:name w:val="Atribuições"/>
    <w:basedOn w:val="PargrafodaLista1"/>
  </w:style>
  <w:style w:type="paragraph" w:customStyle="1" w:styleId="Tabela">
    <w:name w:val="Tabela"/>
    <w:basedOn w:val="Normal"/>
    <w:rsid w:val="00AE070F"/>
    <w:pPr>
      <w:suppressLineNumbers/>
      <w:spacing w:line="200" w:lineRule="atLeast"/>
      <w:jc w:val="both"/>
    </w:pPr>
    <w:rPr>
      <w:rFonts w:ascii="Franklin Gothic Book" w:hAnsi="Franklin Gothic Book" w:cs="Mangal"/>
      <w:iCs/>
      <w:color w:val="00000A"/>
      <w:kern w:val="1"/>
      <w:sz w:val="20"/>
      <w:szCs w:val="24"/>
    </w:rPr>
  </w:style>
  <w:style w:type="character" w:customStyle="1" w:styleId="WW8Num6z1">
    <w:name w:val="WW8Num6z1"/>
    <w:rsid w:val="000B5F58"/>
    <w:rPr>
      <w:rFonts w:ascii="Courier New" w:hAnsi="Courier New" w:cs="Courier New"/>
    </w:rPr>
  </w:style>
  <w:style w:type="character" w:customStyle="1" w:styleId="CabealhoChar">
    <w:name w:val="Cabeçalho Char"/>
    <w:link w:val="Cabealho"/>
    <w:uiPriority w:val="99"/>
    <w:rsid w:val="009F076A"/>
    <w:rPr>
      <w:rFonts w:ascii="Courier New" w:hAnsi="Courier New" w:cs="Courier New"/>
      <w:sz w:val="24"/>
      <w:lang w:eastAsia="zh-CN"/>
    </w:rPr>
  </w:style>
  <w:style w:type="table" w:styleId="Tabelacomgrade">
    <w:name w:val="Table Grid"/>
    <w:basedOn w:val="Tabelanormal"/>
    <w:uiPriority w:val="59"/>
    <w:rsid w:val="000A52F5"/>
    <w:rPr>
      <w:rFonts w:ascii="Calibri" w:hAnsi="Calibri"/>
      <w:sz w:val="24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argrafodaLista">
    <w:name w:val="List Paragraph"/>
    <w:basedOn w:val="Normal"/>
    <w:qFormat/>
    <w:rsid w:val="0051249E"/>
    <w:pPr>
      <w:ind w:left="708"/>
    </w:pPr>
  </w:style>
  <w:style w:type="paragraph" w:styleId="Corpodetexto2">
    <w:name w:val="Body Text 2"/>
    <w:basedOn w:val="Normal"/>
    <w:link w:val="Corpodetexto2Char"/>
    <w:unhideWhenUsed/>
    <w:rsid w:val="00A11D5E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A11D5E"/>
    <w:rPr>
      <w:rFonts w:ascii="Courier New" w:hAnsi="Courier New" w:cs="Courier New"/>
      <w:sz w:val="24"/>
      <w:lang w:eastAsia="zh-CN"/>
    </w:rPr>
  </w:style>
  <w:style w:type="character" w:customStyle="1" w:styleId="Ttulo8Char">
    <w:name w:val="Título 8 Char"/>
    <w:link w:val="Ttulo8"/>
    <w:semiHidden/>
    <w:rsid w:val="00A11D5E"/>
    <w:rPr>
      <w:rFonts w:ascii="Cambria" w:eastAsia="Times New Roman" w:hAnsi="Cambria" w:cs="Times New Roman"/>
      <w:color w:val="404040"/>
    </w:rPr>
  </w:style>
  <w:style w:type="paragraph" w:styleId="Ttulo">
    <w:name w:val="Title"/>
    <w:basedOn w:val="Normal"/>
    <w:link w:val="TtuloChar"/>
    <w:qFormat/>
    <w:rsid w:val="00A11D5E"/>
    <w:pPr>
      <w:autoSpaceDE w:val="0"/>
      <w:autoSpaceDN w:val="0"/>
      <w:jc w:val="center"/>
      <w:textAlignment w:val="baseline"/>
    </w:pPr>
    <w:rPr>
      <w:rFonts w:ascii="MonotypeCorsiva,Italic" w:hAnsi="MonotypeCorsiva,Italic" w:cs="Times New Roman"/>
      <w:i/>
      <w:iCs/>
      <w:color w:val="C1C1C1"/>
      <w:sz w:val="36"/>
      <w:szCs w:val="36"/>
      <w:lang w:eastAsia="pt-BR"/>
    </w:rPr>
  </w:style>
  <w:style w:type="character" w:customStyle="1" w:styleId="TtuloChar">
    <w:name w:val="Título Char"/>
    <w:link w:val="Ttulo"/>
    <w:rsid w:val="00A11D5E"/>
    <w:rPr>
      <w:rFonts w:ascii="MonotypeCorsiva,Italic" w:hAnsi="MonotypeCorsiva,Italic"/>
      <w:i/>
      <w:iCs/>
      <w:color w:val="C1C1C1"/>
      <w:sz w:val="36"/>
      <w:szCs w:val="36"/>
    </w:rPr>
  </w:style>
  <w:style w:type="paragraph" w:styleId="MapadoDocumento">
    <w:name w:val="Document Map"/>
    <w:basedOn w:val="Normal"/>
    <w:link w:val="MapadoDocumentoChar"/>
    <w:rsid w:val="00A11D5E"/>
    <w:pPr>
      <w:shd w:val="clear" w:color="auto" w:fill="000080"/>
      <w:autoSpaceDN w:val="0"/>
      <w:textAlignment w:val="baseline"/>
    </w:pPr>
    <w:rPr>
      <w:rFonts w:ascii="Tahoma" w:hAnsi="Tahoma" w:cs="Tahoma"/>
      <w:sz w:val="20"/>
      <w:lang w:eastAsia="pt-BR"/>
    </w:rPr>
  </w:style>
  <w:style w:type="character" w:customStyle="1" w:styleId="MapadoDocumentoChar">
    <w:name w:val="Mapa do Documento Char"/>
    <w:link w:val="MapadoDocumento"/>
    <w:rsid w:val="00A11D5E"/>
    <w:rPr>
      <w:rFonts w:ascii="Tahoma" w:hAnsi="Tahoma" w:cs="Tahoma"/>
      <w:shd w:val="clear" w:color="auto" w:fill="000080"/>
    </w:rPr>
  </w:style>
  <w:style w:type="paragraph" w:styleId="Corpodetexto3">
    <w:name w:val="Body Text 3"/>
    <w:basedOn w:val="Normal"/>
    <w:link w:val="Corpodetexto3Char"/>
    <w:rsid w:val="00A11D5E"/>
    <w:pPr>
      <w:autoSpaceDN w:val="0"/>
      <w:spacing w:after="120"/>
      <w:textAlignment w:val="baseline"/>
    </w:pPr>
    <w:rPr>
      <w:rFonts w:ascii="Times New Roman" w:hAnsi="Times New Roman" w:cs="Times New Roman"/>
      <w:sz w:val="16"/>
      <w:szCs w:val="16"/>
      <w:lang w:eastAsia="pt-BR"/>
    </w:rPr>
  </w:style>
  <w:style w:type="character" w:customStyle="1" w:styleId="Corpodetexto3Char">
    <w:name w:val="Corpo de texto 3 Char"/>
    <w:link w:val="Corpodetexto3"/>
    <w:rsid w:val="00A11D5E"/>
    <w:rPr>
      <w:sz w:val="16"/>
      <w:szCs w:val="16"/>
    </w:rPr>
  </w:style>
  <w:style w:type="paragraph" w:customStyle="1" w:styleId="ds-markdown-paragraph">
    <w:name w:val="ds-markdown-paragraph"/>
    <w:basedOn w:val="Normal"/>
    <w:rsid w:val="00E50796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Cs w:val="24"/>
      <w:lang w:eastAsia="pt-BR"/>
    </w:rPr>
  </w:style>
  <w:style w:type="character" w:styleId="Forte">
    <w:name w:val="Strong"/>
    <w:uiPriority w:val="22"/>
    <w:qFormat/>
    <w:rsid w:val="00E50796"/>
    <w:rPr>
      <w:b/>
      <w:bCs/>
    </w:rPr>
  </w:style>
  <w:style w:type="paragraph" w:customStyle="1" w:styleId="isselectedend">
    <w:name w:val="isselectedend"/>
    <w:basedOn w:val="Normal"/>
    <w:rsid w:val="009E0ECF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Cs w:val="24"/>
      <w:lang w:eastAsia="pt-BR"/>
    </w:rPr>
  </w:style>
  <w:style w:type="character" w:customStyle="1" w:styleId="text-token-text-primary">
    <w:name w:val="text-token-text-primary"/>
    <w:basedOn w:val="Fontepargpadro"/>
    <w:rsid w:val="009E0E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192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C09B0A-4F88-4904-8B41-BFE612CB3C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183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Folha Timbrada</vt:lpstr>
    </vt:vector>
  </TitlesOfParts>
  <Company/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Folha Timbrada</dc:title>
  <dc:subject/>
  <dc:creator>Cláudia Peres</dc:creator>
  <cp:keywords/>
  <cp:lastModifiedBy>NOTEBOOK 3</cp:lastModifiedBy>
  <cp:revision>2</cp:revision>
  <cp:lastPrinted>2026-04-29T12:31:00Z</cp:lastPrinted>
  <dcterms:created xsi:type="dcterms:W3CDTF">2026-08-20T13:17:00Z</dcterms:created>
  <dcterms:modified xsi:type="dcterms:W3CDTF">2026-08-20T13:17:00Z</dcterms:modified>
</cp:coreProperties>
</file>