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2D71" w14:textId="6D4608EA" w:rsidR="004A1847" w:rsidRPr="000A2A22" w:rsidRDefault="004A1847" w:rsidP="004A1847">
      <w:pPr>
        <w:pStyle w:val="Ttulo4"/>
        <w:jc w:val="center"/>
        <w:rPr>
          <w:i w:val="0"/>
          <w:iCs w:val="0"/>
          <w:sz w:val="24"/>
          <w:szCs w:val="24"/>
        </w:rPr>
      </w:pPr>
      <w:r w:rsidRPr="000A2A22">
        <w:rPr>
          <w:b/>
          <w:bCs/>
          <w:i w:val="0"/>
          <w:iCs w:val="0"/>
          <w:color w:val="auto"/>
          <w:sz w:val="24"/>
          <w:szCs w:val="24"/>
        </w:rPr>
        <w:t xml:space="preserve">PORTARIA CRO/RS N.º </w:t>
      </w:r>
      <w:r w:rsidR="000A2A22" w:rsidRPr="000A2A22">
        <w:rPr>
          <w:b/>
          <w:bCs/>
          <w:i w:val="0"/>
          <w:iCs w:val="0"/>
          <w:color w:val="auto"/>
          <w:sz w:val="24"/>
          <w:szCs w:val="24"/>
        </w:rPr>
        <w:t>377</w:t>
      </w:r>
      <w:r w:rsidRPr="000A2A22">
        <w:rPr>
          <w:b/>
          <w:bCs/>
          <w:i w:val="0"/>
          <w:iCs w:val="0"/>
          <w:color w:val="auto"/>
          <w:sz w:val="24"/>
          <w:szCs w:val="24"/>
        </w:rPr>
        <w:t>/2026</w:t>
      </w:r>
    </w:p>
    <w:p w14:paraId="55413B37" w14:textId="77777777" w:rsidR="004A1847" w:rsidRDefault="004A1847" w:rsidP="004A1847"/>
    <w:p w14:paraId="42898DCA" w14:textId="77777777" w:rsidR="004A1847" w:rsidRDefault="004A1847" w:rsidP="004A1847">
      <w:pPr>
        <w:spacing w:after="0" w:line="240" w:lineRule="auto"/>
        <w:rPr>
          <w:rFonts w:ascii="Arial" w:hAnsi="Arial" w:cs="Arial"/>
          <w:lang w:eastAsia="pt-BR"/>
        </w:rPr>
      </w:pPr>
    </w:p>
    <w:p w14:paraId="32114BEF" w14:textId="77777777" w:rsidR="004A1847" w:rsidRDefault="004A1847" w:rsidP="004A1847">
      <w:pPr>
        <w:pStyle w:val="NormalWeb"/>
        <w:spacing w:before="0" w:beforeAutospacing="0" w:after="0" w:afterAutospacing="0"/>
        <w:ind w:left="552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Resolução CFO 04/2022.</w:t>
      </w:r>
    </w:p>
    <w:p w14:paraId="5C9AE996" w14:textId="77777777" w:rsidR="004A1847" w:rsidRDefault="004A1847" w:rsidP="004A1847">
      <w:pPr>
        <w:pStyle w:val="NormalWeb"/>
        <w:spacing w:before="0" w:beforeAutospacing="0" w:after="0" w:afterAutospacing="0"/>
        <w:jc w:val="both"/>
      </w:pPr>
    </w:p>
    <w:p w14:paraId="3E00108F" w14:textId="77777777" w:rsidR="004A1847" w:rsidRDefault="004A1847" w:rsidP="004A1847">
      <w:pPr>
        <w:pStyle w:val="NormalWeb"/>
        <w:spacing w:before="0" w:beforeAutospacing="0" w:after="0" w:afterAutospacing="0"/>
        <w:ind w:left="5529" w:hanging="552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14:paraId="23881B76" w14:textId="77777777" w:rsidR="004A1847" w:rsidRDefault="004A1847" w:rsidP="004A1847">
      <w:pPr>
        <w:pStyle w:val="NormalWeb"/>
        <w:spacing w:before="0" w:beforeAutospacing="0" w:after="0" w:afterAutospacing="0"/>
        <w:ind w:left="5529" w:hanging="5529"/>
        <w:jc w:val="both"/>
        <w:rPr>
          <w:rFonts w:ascii="Arial" w:hAnsi="Arial" w:cs="Arial"/>
          <w:b/>
          <w:sz w:val="22"/>
          <w:szCs w:val="22"/>
        </w:rPr>
      </w:pPr>
    </w:p>
    <w:p w14:paraId="37924BB8" w14:textId="77777777" w:rsidR="004A1847" w:rsidRDefault="004A1847" w:rsidP="004A1847">
      <w:pPr>
        <w:pStyle w:val="NormalWeb"/>
        <w:spacing w:before="0" w:beforeAutospacing="0" w:after="0" w:afterAutospacing="0"/>
        <w:ind w:left="5529" w:hanging="5529"/>
        <w:jc w:val="both"/>
        <w:rPr>
          <w:rFonts w:ascii="Arial" w:hAnsi="Arial" w:cs="Arial"/>
          <w:b/>
          <w:sz w:val="22"/>
          <w:szCs w:val="22"/>
        </w:rPr>
      </w:pPr>
    </w:p>
    <w:p w14:paraId="026FA11F" w14:textId="26A16798" w:rsidR="004A1847" w:rsidRDefault="004A1847" w:rsidP="004A18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Art. 1º.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DESIGNA,</w:t>
      </w:r>
      <w:r>
        <w:rPr>
          <w:rFonts w:ascii="Arial" w:hAnsi="Arial" w:cs="Arial"/>
          <w:sz w:val="22"/>
          <w:szCs w:val="22"/>
        </w:rPr>
        <w:t xml:space="preserve"> </w:t>
      </w:r>
      <w:r w:rsidRPr="002E6A3A">
        <w:rPr>
          <w:rFonts w:ascii="Arial" w:hAnsi="Arial" w:cs="Arial"/>
          <w:sz w:val="22"/>
          <w:szCs w:val="22"/>
        </w:rPr>
        <w:t>Conselheiro (a) Secretário o (a) Doutor (a)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A1847">
        <w:rPr>
          <w:rFonts w:ascii="Arial" w:hAnsi="Arial" w:cs="Arial"/>
          <w:b/>
          <w:bCs/>
          <w:sz w:val="22"/>
          <w:szCs w:val="22"/>
        </w:rPr>
        <w:t xml:space="preserve">Osvaldo </w:t>
      </w:r>
      <w:proofErr w:type="spellStart"/>
      <w:r w:rsidRPr="004A1847">
        <w:rPr>
          <w:rFonts w:ascii="Arial" w:hAnsi="Arial" w:cs="Arial"/>
          <w:b/>
          <w:bCs/>
          <w:sz w:val="22"/>
          <w:szCs w:val="22"/>
        </w:rPr>
        <w:t>Danclar</w:t>
      </w:r>
      <w:proofErr w:type="spellEnd"/>
      <w:r w:rsidRPr="004A1847">
        <w:rPr>
          <w:rFonts w:ascii="Arial" w:hAnsi="Arial" w:cs="Arial"/>
          <w:b/>
          <w:bCs/>
          <w:sz w:val="22"/>
          <w:szCs w:val="22"/>
        </w:rPr>
        <w:t xml:space="preserve"> de Oliveira Junior CRO/RS 16843</w:t>
      </w:r>
      <w:r w:rsidRPr="002E6A3A">
        <w:rPr>
          <w:rFonts w:ascii="Arial" w:hAnsi="Arial" w:cs="Arial"/>
          <w:sz w:val="22"/>
          <w:szCs w:val="22"/>
        </w:rPr>
        <w:t>, para representar a Autarquia</w:t>
      </w:r>
      <w:r>
        <w:rPr>
          <w:rFonts w:ascii="Arial" w:hAnsi="Arial" w:cs="Arial"/>
          <w:sz w:val="22"/>
          <w:szCs w:val="22"/>
        </w:rPr>
        <w:t xml:space="preserve">, no dia </w:t>
      </w:r>
      <w:r>
        <w:rPr>
          <w:rStyle w:val="Forte"/>
          <w:rFonts w:ascii="Arial" w:hAnsi="Arial" w:cs="Arial"/>
          <w:sz w:val="22"/>
          <w:szCs w:val="22"/>
        </w:rPr>
        <w:t>2</w:t>
      </w:r>
      <w:r w:rsidR="000A2A22">
        <w:rPr>
          <w:rStyle w:val="Forte"/>
          <w:rFonts w:ascii="Arial" w:hAnsi="Arial" w:cs="Arial"/>
          <w:sz w:val="22"/>
          <w:szCs w:val="22"/>
        </w:rPr>
        <w:t>1</w:t>
      </w:r>
      <w:r>
        <w:rPr>
          <w:rStyle w:val="Forte"/>
          <w:rFonts w:ascii="Arial" w:hAnsi="Arial" w:cs="Arial"/>
          <w:sz w:val="22"/>
          <w:szCs w:val="22"/>
        </w:rPr>
        <w:t xml:space="preserve"> de </w:t>
      </w:r>
      <w:proofErr w:type="gramStart"/>
      <w:r>
        <w:rPr>
          <w:rStyle w:val="Forte"/>
          <w:rFonts w:ascii="Arial" w:hAnsi="Arial" w:cs="Arial"/>
          <w:sz w:val="22"/>
          <w:szCs w:val="22"/>
        </w:rPr>
        <w:t>Ju</w:t>
      </w:r>
      <w:r w:rsidR="000A2A22">
        <w:rPr>
          <w:rStyle w:val="Forte"/>
          <w:rFonts w:ascii="Arial" w:hAnsi="Arial" w:cs="Arial"/>
          <w:sz w:val="22"/>
          <w:szCs w:val="22"/>
        </w:rPr>
        <w:t>l</w:t>
      </w:r>
      <w:r>
        <w:rPr>
          <w:rStyle w:val="Forte"/>
          <w:rFonts w:ascii="Arial" w:hAnsi="Arial" w:cs="Arial"/>
          <w:sz w:val="22"/>
          <w:szCs w:val="22"/>
        </w:rPr>
        <w:t>ho</w:t>
      </w:r>
      <w:proofErr w:type="gramEnd"/>
      <w:r>
        <w:rPr>
          <w:rStyle w:val="Forte"/>
          <w:rFonts w:ascii="Arial" w:hAnsi="Arial" w:cs="Arial"/>
          <w:sz w:val="22"/>
          <w:szCs w:val="22"/>
        </w:rPr>
        <w:t xml:space="preserve"> de 2026</w:t>
      </w:r>
      <w:r w:rsidR="00033313">
        <w:rPr>
          <w:rStyle w:val="Forte"/>
          <w:rFonts w:ascii="Arial" w:hAnsi="Arial" w:cs="Arial"/>
          <w:sz w:val="22"/>
          <w:szCs w:val="22"/>
        </w:rPr>
        <w:t xml:space="preserve"> ao dia 2</w:t>
      </w:r>
      <w:r w:rsidR="000A2A22">
        <w:rPr>
          <w:rStyle w:val="Forte"/>
          <w:rFonts w:ascii="Arial" w:hAnsi="Arial" w:cs="Arial"/>
          <w:sz w:val="22"/>
          <w:szCs w:val="22"/>
        </w:rPr>
        <w:t>3</w:t>
      </w:r>
      <w:r w:rsidR="00033313">
        <w:rPr>
          <w:rStyle w:val="Forte"/>
          <w:rFonts w:ascii="Arial" w:hAnsi="Arial" w:cs="Arial"/>
          <w:sz w:val="22"/>
          <w:szCs w:val="22"/>
        </w:rPr>
        <w:t xml:space="preserve"> de </w:t>
      </w:r>
      <w:proofErr w:type="gramStart"/>
      <w:r w:rsidR="00033313">
        <w:rPr>
          <w:rStyle w:val="Forte"/>
          <w:rFonts w:ascii="Arial" w:hAnsi="Arial" w:cs="Arial"/>
          <w:sz w:val="22"/>
          <w:szCs w:val="22"/>
        </w:rPr>
        <w:t>Ju</w:t>
      </w:r>
      <w:r w:rsidR="000A2A22">
        <w:rPr>
          <w:rStyle w:val="Forte"/>
          <w:rFonts w:ascii="Arial" w:hAnsi="Arial" w:cs="Arial"/>
          <w:sz w:val="22"/>
          <w:szCs w:val="22"/>
        </w:rPr>
        <w:t>l</w:t>
      </w:r>
      <w:r w:rsidR="00033313">
        <w:rPr>
          <w:rStyle w:val="Forte"/>
          <w:rFonts w:ascii="Arial" w:hAnsi="Arial" w:cs="Arial"/>
          <w:sz w:val="22"/>
          <w:szCs w:val="22"/>
        </w:rPr>
        <w:t>ho</w:t>
      </w:r>
      <w:proofErr w:type="gramEnd"/>
      <w:r w:rsidR="00033313">
        <w:rPr>
          <w:rStyle w:val="Forte"/>
          <w:rFonts w:ascii="Arial" w:hAnsi="Arial" w:cs="Arial"/>
          <w:sz w:val="22"/>
          <w:szCs w:val="22"/>
        </w:rPr>
        <w:t xml:space="preserve"> de 2026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de forma</w:t>
      </w:r>
      <w:r w:rsidR="00033313">
        <w:rPr>
          <w:rFonts w:ascii="Arial" w:hAnsi="Arial" w:cs="Arial"/>
          <w:sz w:val="22"/>
          <w:szCs w:val="22"/>
        </w:rPr>
        <w:t xml:space="preserve"> presencial, na sede do </w:t>
      </w:r>
      <w:r w:rsidR="00033313" w:rsidRPr="00033313">
        <w:rPr>
          <w:rFonts w:ascii="Arial" w:hAnsi="Arial" w:cs="Arial"/>
          <w:sz w:val="22"/>
          <w:szCs w:val="22"/>
        </w:rPr>
        <w:t xml:space="preserve">Conselho Regional de Odontologia, na Rua Vasco da Gama, n° 720, para </w:t>
      </w:r>
      <w:r w:rsidR="00033313">
        <w:rPr>
          <w:rFonts w:ascii="Arial" w:hAnsi="Arial" w:cs="Arial"/>
          <w:sz w:val="22"/>
          <w:szCs w:val="22"/>
        </w:rPr>
        <w:t>tratar de assuntos de alinhamento interno</w:t>
      </w:r>
      <w:r>
        <w:rPr>
          <w:rFonts w:ascii="Arial" w:hAnsi="Arial" w:cs="Arial"/>
          <w:sz w:val="22"/>
          <w:szCs w:val="22"/>
        </w:rPr>
        <w:t>.</w:t>
      </w:r>
    </w:p>
    <w:p w14:paraId="0F84DC7C" w14:textId="77777777" w:rsidR="004A1847" w:rsidRDefault="004A1847" w:rsidP="004A184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</w:p>
    <w:p w14:paraId="770B39B1" w14:textId="77777777" w:rsidR="004A1847" w:rsidRDefault="004A1847" w:rsidP="004A1847">
      <w:pPr>
        <w:spacing w:after="0" w:line="24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 w:themeColor="text1"/>
        </w:rPr>
        <w:t>Art. 2º.</w:t>
      </w:r>
      <w:r>
        <w:rPr>
          <w:rFonts w:ascii="Arial" w:hAnsi="Arial" w:cs="Arial"/>
          <w:color w:val="000000" w:themeColor="text1"/>
        </w:rPr>
        <w:t xml:space="preserve"> DETERMINO, </w:t>
      </w:r>
      <w:r>
        <w:rPr>
          <w:rFonts w:ascii="Arial" w:hAnsi="Arial" w:cs="Arial"/>
        </w:rPr>
        <w:t>ao Setor de Secretaria do CRO/RS que encaminhe para conhecimento da Conselheira Presidente e da organização do evento a Portaria de designação para o ato.</w:t>
      </w:r>
    </w:p>
    <w:p w14:paraId="04B1386F" w14:textId="77777777" w:rsidR="004A1847" w:rsidRDefault="004A1847" w:rsidP="004A1847">
      <w:pPr>
        <w:spacing w:after="0" w:line="240" w:lineRule="auto"/>
        <w:ind w:firstLine="425"/>
        <w:jc w:val="both"/>
        <w:rPr>
          <w:rFonts w:ascii="Arial" w:hAnsi="Arial" w:cs="Arial"/>
        </w:rPr>
      </w:pPr>
    </w:p>
    <w:p w14:paraId="1DCEBAFD" w14:textId="77777777" w:rsidR="004A1847" w:rsidRDefault="004A1847" w:rsidP="004A1847">
      <w:pPr>
        <w:spacing w:after="0" w:line="24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Art.3°.</w:t>
      </w:r>
      <w:r>
        <w:rPr>
          <w:rFonts w:ascii="Arial" w:hAnsi="Arial" w:cs="Arial"/>
        </w:rPr>
        <w:t xml:space="preserve"> Esta portaria entra em vigor na presente data, revogando-se, qualquer disposição em contrário.</w:t>
      </w:r>
    </w:p>
    <w:p w14:paraId="1EE84C63" w14:textId="77777777" w:rsidR="004A1847" w:rsidRDefault="004A1847" w:rsidP="004A1847">
      <w:pPr>
        <w:spacing w:after="0" w:line="240" w:lineRule="auto"/>
        <w:ind w:firstLine="425"/>
        <w:jc w:val="both"/>
        <w:rPr>
          <w:rFonts w:ascii="Arial" w:hAnsi="Arial" w:cs="Arial"/>
        </w:rPr>
      </w:pPr>
    </w:p>
    <w:p w14:paraId="50C72896" w14:textId="77777777" w:rsidR="004A1847" w:rsidRDefault="004A1847" w:rsidP="004A1847">
      <w:pPr>
        <w:spacing w:after="0" w:line="240" w:lineRule="auto"/>
        <w:ind w:firstLine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Espeça-se, cientifique-se e Publique-se.</w:t>
      </w:r>
    </w:p>
    <w:p w14:paraId="036CEC4C" w14:textId="77777777" w:rsidR="004A1847" w:rsidRDefault="004A1847" w:rsidP="004A1847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</w:t>
      </w:r>
    </w:p>
    <w:p w14:paraId="04B1BF02" w14:textId="3F4FEBD7" w:rsidR="004A1847" w:rsidRDefault="004A1847" w:rsidP="004A1847">
      <w:pPr>
        <w:spacing w:line="360" w:lineRule="auto"/>
        <w:ind w:firstLine="2552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Porto Alegre, </w:t>
      </w:r>
      <w:r w:rsidR="00033313">
        <w:rPr>
          <w:rFonts w:ascii="Arial" w:hAnsi="Arial" w:cs="Arial"/>
          <w:color w:val="000000" w:themeColor="text1"/>
        </w:rPr>
        <w:t>2</w:t>
      </w:r>
      <w:r w:rsidR="000A2A22">
        <w:rPr>
          <w:rFonts w:ascii="Arial" w:hAnsi="Arial" w:cs="Arial"/>
          <w:color w:val="000000" w:themeColor="text1"/>
        </w:rPr>
        <w:t>0</w:t>
      </w:r>
      <w:r>
        <w:rPr>
          <w:rFonts w:ascii="Arial" w:hAnsi="Arial" w:cs="Arial"/>
          <w:color w:val="000000" w:themeColor="text1"/>
        </w:rPr>
        <w:t xml:space="preserve"> de ju</w:t>
      </w:r>
      <w:r w:rsidR="000A2A22">
        <w:rPr>
          <w:rFonts w:ascii="Arial" w:hAnsi="Arial" w:cs="Arial"/>
          <w:color w:val="000000" w:themeColor="text1"/>
        </w:rPr>
        <w:t>l</w:t>
      </w:r>
      <w:r>
        <w:rPr>
          <w:rFonts w:ascii="Arial" w:hAnsi="Arial" w:cs="Arial"/>
          <w:color w:val="000000" w:themeColor="text1"/>
        </w:rPr>
        <w:t>ho de 2026.</w:t>
      </w:r>
    </w:p>
    <w:p w14:paraId="31F96753" w14:textId="77777777" w:rsidR="004A1847" w:rsidRDefault="004A1847" w:rsidP="004A1847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47FDAC73" w14:textId="77777777" w:rsidR="004A1847" w:rsidRDefault="004A1847" w:rsidP="004A1847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69CD94B0" w14:textId="77777777" w:rsidR="004A1847" w:rsidRDefault="004A1847" w:rsidP="004A1847">
      <w:pPr>
        <w:tabs>
          <w:tab w:val="left" w:pos="2694"/>
        </w:tabs>
        <w:ind w:firstLine="2268"/>
        <w:rPr>
          <w:rFonts w:ascii="Arial" w:hAnsi="Arial" w:cs="Arial"/>
          <w:b/>
          <w:bCs/>
          <w:color w:val="000000"/>
        </w:rPr>
      </w:pPr>
    </w:p>
    <w:p w14:paraId="0ECE06C5" w14:textId="77777777" w:rsidR="004A1847" w:rsidRDefault="004A1847" w:rsidP="004A1847">
      <w:pPr>
        <w:tabs>
          <w:tab w:val="left" w:pos="2694"/>
        </w:tabs>
        <w:spacing w:after="0" w:line="240" w:lineRule="auto"/>
        <w:ind w:firstLine="354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JANAÍNA CORTES GOMES</w:t>
      </w:r>
    </w:p>
    <w:p w14:paraId="10E67D73" w14:textId="77777777" w:rsidR="004A1847" w:rsidRDefault="004A1847" w:rsidP="004A1847">
      <w:pPr>
        <w:spacing w:after="0" w:line="240" w:lineRule="auto"/>
        <w:ind w:firstLine="368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PT"/>
        </w:rPr>
        <w:t>Conselheira Presidente do</w:t>
      </w:r>
    </w:p>
    <w:p w14:paraId="75675BFF" w14:textId="77777777" w:rsidR="004A1847" w:rsidRDefault="004A1847" w:rsidP="004A1847">
      <w:pPr>
        <w:spacing w:after="0" w:line="240" w:lineRule="auto"/>
        <w:ind w:firstLine="2977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>Conselho Regional de Odontologia do RS</w:t>
      </w:r>
    </w:p>
    <w:p w14:paraId="194140D2" w14:textId="77777777" w:rsidR="004A1847" w:rsidRDefault="004A1847" w:rsidP="004A1847">
      <w:pPr>
        <w:spacing w:after="0" w:line="240" w:lineRule="auto"/>
        <w:ind w:firstLine="411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PT"/>
        </w:rPr>
        <w:t>Gestão 2026-2027</w:t>
      </w:r>
    </w:p>
    <w:p w14:paraId="77608370" w14:textId="77777777" w:rsidR="004A1847" w:rsidRDefault="004A1847" w:rsidP="004A1847"/>
    <w:p w14:paraId="3823964C" w14:textId="77777777" w:rsidR="00B639EA" w:rsidRPr="004A1847" w:rsidRDefault="00B639EA" w:rsidP="004A1847"/>
    <w:sectPr w:rsidR="00B639EA" w:rsidRPr="004A184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990DC" w14:textId="77777777" w:rsidR="00A052B5" w:rsidRDefault="00A052B5" w:rsidP="004A1847">
      <w:pPr>
        <w:spacing w:after="0" w:line="240" w:lineRule="auto"/>
      </w:pPr>
      <w:r>
        <w:separator/>
      </w:r>
    </w:p>
  </w:endnote>
  <w:endnote w:type="continuationSeparator" w:id="0">
    <w:p w14:paraId="0B63CA8C" w14:textId="77777777" w:rsidR="00A052B5" w:rsidRDefault="00A052B5" w:rsidP="004A1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6488" w14:textId="77777777" w:rsidR="00A052B5" w:rsidRDefault="00A052B5" w:rsidP="004A1847">
      <w:pPr>
        <w:spacing w:after="0" w:line="240" w:lineRule="auto"/>
      </w:pPr>
      <w:r>
        <w:separator/>
      </w:r>
    </w:p>
  </w:footnote>
  <w:footnote w:type="continuationSeparator" w:id="0">
    <w:p w14:paraId="6696AAB1" w14:textId="77777777" w:rsidR="00A052B5" w:rsidRDefault="00A052B5" w:rsidP="004A1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6C17" w14:textId="2BDD1CAA" w:rsidR="004A1847" w:rsidRPr="004A1847" w:rsidRDefault="004A1847" w:rsidP="004A1847">
    <w:pPr>
      <w:ind w:left="708" w:firstLine="708"/>
      <w:jc w:val="center"/>
      <w:rPr>
        <w:rFonts w:ascii="Tahoma" w:hAnsi="Tahoma" w:cs="Tahoma"/>
        <w:b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47"/>
    <w:rsid w:val="00033313"/>
    <w:rsid w:val="000A2A22"/>
    <w:rsid w:val="00317EF1"/>
    <w:rsid w:val="004A1847"/>
    <w:rsid w:val="00715A11"/>
    <w:rsid w:val="00731EC9"/>
    <w:rsid w:val="00915F4E"/>
    <w:rsid w:val="00A052B5"/>
    <w:rsid w:val="00B6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69C68"/>
  <w15:chartTrackingRefBased/>
  <w15:docId w15:val="{5BBF17D6-4618-4AFC-8DE2-B540C1C6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47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A18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18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184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4A184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184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184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184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184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184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1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1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18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semiHidden/>
    <w:rsid w:val="004A184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184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18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18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18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18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1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A1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18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A1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18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A18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184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A184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18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184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184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1847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A1847"/>
  </w:style>
  <w:style w:type="paragraph" w:styleId="Rodap">
    <w:name w:val="footer"/>
    <w:basedOn w:val="Normal"/>
    <w:link w:val="RodapChar"/>
    <w:uiPriority w:val="99"/>
    <w:unhideWhenUsed/>
    <w:rsid w:val="004A1847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A1847"/>
  </w:style>
  <w:style w:type="paragraph" w:styleId="NormalWeb">
    <w:name w:val="Normal (Web)"/>
    <w:basedOn w:val="Normal"/>
    <w:uiPriority w:val="99"/>
    <w:semiHidden/>
    <w:unhideWhenUsed/>
    <w:rsid w:val="004A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A18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3</dc:creator>
  <cp:keywords/>
  <dc:description/>
  <cp:lastModifiedBy>NOTEBOOK 3</cp:lastModifiedBy>
  <cp:revision>2</cp:revision>
  <dcterms:created xsi:type="dcterms:W3CDTF">2026-07-20T12:20:00Z</dcterms:created>
  <dcterms:modified xsi:type="dcterms:W3CDTF">2026-07-20T12:20:00Z</dcterms:modified>
</cp:coreProperties>
</file>