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1439511A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5945D2">
        <w:rPr>
          <w:rFonts w:ascii="Arial" w:hAnsi="Arial" w:cs="Arial"/>
          <w:b/>
          <w:szCs w:val="24"/>
        </w:rPr>
        <w:t>280/</w:t>
      </w:r>
      <w:r w:rsidRPr="00540B29">
        <w:rPr>
          <w:rFonts w:ascii="Arial" w:hAnsi="Arial" w:cs="Arial"/>
          <w:b/>
          <w:szCs w:val="24"/>
        </w:rPr>
        <w:t>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6E3DCFFF" w14:textId="77777777" w:rsidR="005945D2" w:rsidRDefault="005945D2" w:rsidP="00540B29">
      <w:pPr>
        <w:jc w:val="center"/>
        <w:rPr>
          <w:rFonts w:ascii="Arial" w:hAnsi="Arial" w:cs="Arial"/>
          <w:b/>
        </w:rPr>
      </w:pPr>
    </w:p>
    <w:p w14:paraId="3706BBC9" w14:textId="77777777" w:rsidR="005945D2" w:rsidRDefault="005945D2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0AAB7CD8" w:rsidR="00540B29" w:rsidRPr="005945D2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5945D2">
        <w:rPr>
          <w:rFonts w:ascii="Arial" w:hAnsi="Arial" w:cs="Arial"/>
          <w:bCs/>
          <w:szCs w:val="24"/>
          <w:lang w:eastAsia="pt-BR"/>
        </w:rPr>
        <w:t>Art. 1º</w:t>
      </w:r>
      <w:r w:rsidR="00360961" w:rsidRPr="005945D2">
        <w:rPr>
          <w:rFonts w:ascii="Arial" w:hAnsi="Arial" w:cs="Arial"/>
          <w:szCs w:val="24"/>
          <w:lang w:eastAsia="pt-BR"/>
        </w:rPr>
        <w:t xml:space="preserve"> Autorizar a concessão de uma</w:t>
      </w:r>
      <w:r w:rsidR="00AF0611" w:rsidRPr="005945D2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 w:rsidRPr="005945D2">
        <w:rPr>
          <w:rFonts w:ascii="Arial" w:hAnsi="Arial" w:cs="Arial"/>
          <w:bCs/>
          <w:szCs w:val="24"/>
          <w:lang w:eastAsia="pt-BR"/>
        </w:rPr>
        <w:t xml:space="preserve"> e meia</w:t>
      </w:r>
      <w:r w:rsidR="00AF0611" w:rsidRPr="005945D2">
        <w:rPr>
          <w:rFonts w:ascii="Arial" w:hAnsi="Arial" w:cs="Arial"/>
          <w:szCs w:val="24"/>
          <w:lang w:eastAsia="pt-BR"/>
        </w:rPr>
        <w:t xml:space="preserve"> a</w:t>
      </w:r>
      <w:r w:rsidR="00021397" w:rsidRPr="005945D2">
        <w:rPr>
          <w:rFonts w:ascii="Arial" w:hAnsi="Arial" w:cs="Arial"/>
          <w:szCs w:val="24"/>
          <w:lang w:eastAsia="pt-BR"/>
        </w:rPr>
        <w:t xml:space="preserve"> </w:t>
      </w:r>
      <w:r w:rsidR="00360961" w:rsidRPr="005945D2">
        <w:rPr>
          <w:rFonts w:ascii="Arial" w:hAnsi="Arial" w:cs="Arial"/>
          <w:bCs/>
          <w:szCs w:val="24"/>
          <w:lang w:eastAsia="pt-BR"/>
        </w:rPr>
        <w:t>Conselheira Suplente</w:t>
      </w:r>
      <w:r w:rsidRPr="005945D2">
        <w:rPr>
          <w:rFonts w:ascii="Arial" w:hAnsi="Arial" w:cs="Arial"/>
          <w:szCs w:val="24"/>
          <w:lang w:eastAsia="pt-BR"/>
        </w:rPr>
        <w:t xml:space="preserve">, </w:t>
      </w:r>
      <w:r w:rsidR="00360961" w:rsidRPr="005945D2">
        <w:rPr>
          <w:rFonts w:ascii="Arial" w:hAnsi="Arial" w:cs="Arial"/>
          <w:b/>
          <w:bCs/>
          <w:szCs w:val="24"/>
          <w:lang w:eastAsia="pt-BR"/>
        </w:rPr>
        <w:t xml:space="preserve">Giovana de </w:t>
      </w:r>
      <w:proofErr w:type="spellStart"/>
      <w:r w:rsidR="00360961" w:rsidRPr="005945D2">
        <w:rPr>
          <w:rFonts w:ascii="Arial" w:hAnsi="Arial" w:cs="Arial"/>
          <w:b/>
          <w:bCs/>
          <w:szCs w:val="24"/>
          <w:lang w:eastAsia="pt-BR"/>
        </w:rPr>
        <w:t>Bacco</w:t>
      </w:r>
      <w:proofErr w:type="spellEnd"/>
      <w:r w:rsidR="00360961" w:rsidRPr="005945D2">
        <w:rPr>
          <w:rFonts w:ascii="Arial" w:hAnsi="Arial" w:cs="Arial"/>
          <w:b/>
          <w:bCs/>
          <w:szCs w:val="24"/>
          <w:lang w:eastAsia="pt-BR"/>
        </w:rPr>
        <w:t xml:space="preserve"> CRO/RS 10818</w:t>
      </w:r>
      <w:r w:rsidR="00021397" w:rsidRPr="005945D2">
        <w:rPr>
          <w:rFonts w:ascii="Arial" w:hAnsi="Arial" w:cs="Arial"/>
          <w:bCs/>
          <w:szCs w:val="24"/>
          <w:lang w:eastAsia="pt-BR"/>
        </w:rPr>
        <w:t>,</w:t>
      </w:r>
      <w:r w:rsidRPr="005945D2">
        <w:rPr>
          <w:rFonts w:ascii="Arial" w:hAnsi="Arial" w:cs="Arial"/>
          <w:szCs w:val="24"/>
          <w:lang w:eastAsia="pt-BR"/>
        </w:rPr>
        <w:t xml:space="preserve"> para participação</w:t>
      </w:r>
      <w:r w:rsidR="00924D57" w:rsidRPr="005945D2">
        <w:rPr>
          <w:rFonts w:ascii="Arial" w:hAnsi="Arial" w:cs="Arial"/>
          <w:szCs w:val="24"/>
          <w:lang w:eastAsia="pt-BR"/>
        </w:rPr>
        <w:t xml:space="preserve"> em</w:t>
      </w:r>
      <w:r w:rsidR="00360961" w:rsidRPr="005945D2">
        <w:rPr>
          <w:rFonts w:ascii="Arial" w:hAnsi="Arial" w:cs="Arial"/>
          <w:szCs w:val="24"/>
          <w:lang w:eastAsia="pt-BR"/>
        </w:rPr>
        <w:t xml:space="preserve"> evento da </w:t>
      </w:r>
      <w:r w:rsidR="00360961" w:rsidRPr="005945D2">
        <w:rPr>
          <w:rFonts w:ascii="Arial" w:hAnsi="Arial" w:cs="Arial"/>
          <w:b/>
          <w:szCs w:val="24"/>
          <w:lang w:eastAsia="pt-BR"/>
        </w:rPr>
        <w:t xml:space="preserve">Associação Brasileira de </w:t>
      </w:r>
      <w:r w:rsidR="005945D2" w:rsidRPr="005945D2">
        <w:rPr>
          <w:rFonts w:ascii="Arial" w:hAnsi="Arial" w:cs="Arial"/>
          <w:b/>
          <w:szCs w:val="24"/>
          <w:lang w:eastAsia="pt-BR"/>
        </w:rPr>
        <w:t>O</w:t>
      </w:r>
      <w:r w:rsidR="00360961" w:rsidRPr="005945D2">
        <w:rPr>
          <w:rFonts w:ascii="Arial" w:hAnsi="Arial" w:cs="Arial"/>
          <w:b/>
          <w:szCs w:val="24"/>
          <w:lang w:eastAsia="pt-BR"/>
        </w:rPr>
        <w:t>dontologia</w:t>
      </w:r>
      <w:r w:rsidRPr="005945D2">
        <w:rPr>
          <w:rFonts w:ascii="Arial" w:hAnsi="Arial" w:cs="Arial"/>
          <w:szCs w:val="24"/>
          <w:lang w:eastAsia="pt-BR"/>
        </w:rPr>
        <w:t xml:space="preserve">, </w:t>
      </w:r>
      <w:r w:rsidR="00360961" w:rsidRPr="005945D2">
        <w:rPr>
          <w:rFonts w:ascii="Arial" w:hAnsi="Arial" w:cs="Arial"/>
          <w:color w:val="1F1F1F"/>
          <w:szCs w:val="24"/>
          <w:shd w:val="clear" w:color="auto" w:fill="FFFFFF"/>
        </w:rPr>
        <w:t xml:space="preserve">R. Furriel Luíz Antônio de Vargas, 134 - </w:t>
      </w:r>
      <w:proofErr w:type="spellStart"/>
      <w:r w:rsidR="00360961" w:rsidRPr="005945D2">
        <w:rPr>
          <w:rFonts w:ascii="Arial" w:hAnsi="Arial" w:cs="Arial"/>
          <w:color w:val="1F1F1F"/>
          <w:szCs w:val="24"/>
          <w:shd w:val="clear" w:color="auto" w:fill="FFFFFF"/>
        </w:rPr>
        <w:t>Mont'Serrat</w:t>
      </w:r>
      <w:proofErr w:type="spellEnd"/>
      <w:r w:rsidR="00360961" w:rsidRPr="005945D2">
        <w:rPr>
          <w:rFonts w:ascii="Arial" w:hAnsi="Arial" w:cs="Arial"/>
          <w:color w:val="1F1F1F"/>
          <w:szCs w:val="24"/>
          <w:shd w:val="clear" w:color="auto" w:fill="FFFFFF"/>
        </w:rPr>
        <w:t>, Porto Alegre</w:t>
      </w:r>
      <w:r w:rsidRPr="005945D2">
        <w:rPr>
          <w:rFonts w:ascii="Arial" w:hAnsi="Arial" w:cs="Arial"/>
          <w:szCs w:val="24"/>
          <w:lang w:eastAsia="pt-BR"/>
        </w:rPr>
        <w:t>,</w:t>
      </w:r>
      <w:r w:rsidR="00924D57" w:rsidRPr="005945D2">
        <w:rPr>
          <w:rFonts w:ascii="Arial" w:hAnsi="Arial" w:cs="Arial"/>
          <w:szCs w:val="24"/>
          <w:lang w:eastAsia="pt-BR"/>
        </w:rPr>
        <w:t xml:space="preserve"> a realizar-se no Município de </w:t>
      </w:r>
      <w:r w:rsidR="00924D57" w:rsidRPr="005945D2">
        <w:rPr>
          <w:rFonts w:ascii="Arial" w:hAnsi="Arial" w:cs="Arial"/>
          <w:b/>
          <w:bCs/>
          <w:szCs w:val="24"/>
          <w:lang w:eastAsia="pt-BR"/>
        </w:rPr>
        <w:t>Porto Alegre,</w:t>
      </w:r>
      <w:r w:rsidRPr="005945D2">
        <w:rPr>
          <w:rFonts w:ascii="Arial" w:hAnsi="Arial" w:cs="Arial"/>
          <w:szCs w:val="24"/>
          <w:lang w:eastAsia="pt-BR"/>
        </w:rPr>
        <w:t xml:space="preserve"> no período de </w:t>
      </w:r>
      <w:r w:rsidR="00360961" w:rsidRPr="005945D2">
        <w:rPr>
          <w:rFonts w:ascii="Arial" w:hAnsi="Arial" w:cs="Arial"/>
          <w:b/>
          <w:bCs/>
          <w:szCs w:val="24"/>
          <w:lang w:eastAsia="pt-BR"/>
        </w:rPr>
        <w:t>21</w:t>
      </w:r>
      <w:r w:rsidR="003E7A23" w:rsidRPr="005945D2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5945D2">
        <w:rPr>
          <w:rFonts w:ascii="Arial" w:hAnsi="Arial" w:cs="Arial"/>
          <w:b/>
          <w:bCs/>
          <w:szCs w:val="24"/>
          <w:lang w:eastAsia="pt-BR"/>
        </w:rPr>
        <w:t>/2026</w:t>
      </w:r>
      <w:r w:rsidR="00AF0611" w:rsidRPr="005945D2">
        <w:rPr>
          <w:rFonts w:ascii="Arial" w:hAnsi="Arial" w:cs="Arial"/>
          <w:bCs/>
          <w:szCs w:val="24"/>
          <w:lang w:eastAsia="pt-BR"/>
        </w:rPr>
        <w:t xml:space="preserve"> a</w:t>
      </w:r>
      <w:r w:rsidRPr="005945D2">
        <w:rPr>
          <w:rFonts w:ascii="Arial" w:hAnsi="Arial" w:cs="Arial"/>
          <w:bCs/>
          <w:szCs w:val="24"/>
          <w:lang w:eastAsia="pt-BR"/>
        </w:rPr>
        <w:t xml:space="preserve"> </w:t>
      </w:r>
      <w:r w:rsidR="00360961" w:rsidRPr="005945D2">
        <w:rPr>
          <w:rFonts w:ascii="Arial" w:hAnsi="Arial" w:cs="Arial"/>
          <w:b/>
          <w:bCs/>
          <w:szCs w:val="24"/>
          <w:lang w:eastAsia="pt-BR"/>
        </w:rPr>
        <w:t>22</w:t>
      </w:r>
      <w:r w:rsidR="003E7A23" w:rsidRPr="005945D2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5945D2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553F01E4" w:rsidR="00540B29" w:rsidRDefault="00540B29" w:rsidP="005945D2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5945D2">
        <w:rPr>
          <w:rFonts w:ascii="Arial" w:hAnsi="Arial" w:cs="Arial"/>
          <w:szCs w:val="24"/>
          <w:lang w:eastAsia="pt-BR"/>
        </w:rPr>
        <w:t>18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5945D2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6FE12F2D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41D4" w14:textId="77777777" w:rsidR="00666C05" w:rsidRDefault="00666C05">
      <w:r>
        <w:separator/>
      </w:r>
    </w:p>
  </w:endnote>
  <w:endnote w:type="continuationSeparator" w:id="0">
    <w:p w14:paraId="3E562D21" w14:textId="77777777" w:rsidR="00666C05" w:rsidRDefault="0066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24D5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542B" w14:textId="77777777" w:rsidR="00666C05" w:rsidRDefault="00666C05">
      <w:r>
        <w:separator/>
      </w:r>
    </w:p>
  </w:footnote>
  <w:footnote w:type="continuationSeparator" w:id="0">
    <w:p w14:paraId="553A2DD9" w14:textId="77777777" w:rsidR="00666C05" w:rsidRDefault="0066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570914">
    <w:abstractNumId w:val="0"/>
  </w:num>
  <w:num w:numId="2" w16cid:durableId="1242328249">
    <w:abstractNumId w:val="1"/>
  </w:num>
  <w:num w:numId="3" w16cid:durableId="2039549934">
    <w:abstractNumId w:val="2"/>
  </w:num>
  <w:num w:numId="4" w16cid:durableId="1279412555">
    <w:abstractNumId w:val="3"/>
  </w:num>
  <w:num w:numId="5" w16cid:durableId="1875464540">
    <w:abstractNumId w:val="4"/>
  </w:num>
  <w:num w:numId="6" w16cid:durableId="1394546761">
    <w:abstractNumId w:val="5"/>
  </w:num>
  <w:num w:numId="7" w16cid:durableId="1076440823">
    <w:abstractNumId w:val="12"/>
  </w:num>
  <w:num w:numId="8" w16cid:durableId="96951672">
    <w:abstractNumId w:val="9"/>
  </w:num>
  <w:num w:numId="9" w16cid:durableId="209659243">
    <w:abstractNumId w:val="8"/>
  </w:num>
  <w:num w:numId="10" w16cid:durableId="830874880">
    <w:abstractNumId w:val="15"/>
  </w:num>
  <w:num w:numId="11" w16cid:durableId="1717198367">
    <w:abstractNumId w:val="14"/>
  </w:num>
  <w:num w:numId="12" w16cid:durableId="937641385">
    <w:abstractNumId w:val="17"/>
  </w:num>
  <w:num w:numId="13" w16cid:durableId="894387801">
    <w:abstractNumId w:val="13"/>
  </w:num>
  <w:num w:numId="14" w16cid:durableId="2145734130">
    <w:abstractNumId w:val="11"/>
  </w:num>
  <w:num w:numId="15" w16cid:durableId="177549065">
    <w:abstractNumId w:val="7"/>
  </w:num>
  <w:num w:numId="16" w16cid:durableId="1098670489">
    <w:abstractNumId w:val="10"/>
  </w:num>
  <w:num w:numId="17" w16cid:durableId="194193266">
    <w:abstractNumId w:val="16"/>
  </w:num>
  <w:num w:numId="18" w16cid:durableId="1286349179">
    <w:abstractNumId w:val="18"/>
  </w:num>
  <w:num w:numId="19" w16cid:durableId="458912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0961"/>
    <w:rsid w:val="00363FAD"/>
    <w:rsid w:val="00365D86"/>
    <w:rsid w:val="003B7695"/>
    <w:rsid w:val="003E7A23"/>
    <w:rsid w:val="003F0ABD"/>
    <w:rsid w:val="00440286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945D2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66C05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24D57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C388B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29CEE-05C7-48BA-A768-FE2F746A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2026-06-30T13:14:00Z</dcterms:created>
  <dcterms:modified xsi:type="dcterms:W3CDTF">2026-06-30T13:14:00Z</dcterms:modified>
</cp:coreProperties>
</file>