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3218E">
        <w:rPr>
          <w:sz w:val="24"/>
          <w:szCs w:val="24"/>
        </w:rPr>
        <w:t>143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LIVIA FIGUEIREDO CARVALHO,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15.740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BAGÉ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20.05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F3218E" w:rsidRPr="00F3218E">
        <w:rPr>
          <w:rFonts w:ascii="Times New Roman" w:hAnsi="Times New Roman" w:cs="Times New Roman"/>
          <w:color w:val="000000" w:themeColor="text1"/>
        </w:rPr>
        <w:t>LIVIA FIGUEIREDO CARVALHO, CRO/RS-CD- n° 15.740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F3218E">
        <w:rPr>
          <w:rFonts w:ascii="Times New Roman" w:hAnsi="Times New Roman" w:cs="Times New Roman"/>
          <w:b/>
          <w:color w:val="000000" w:themeColor="text1"/>
        </w:rPr>
        <w:t>BAGÉ</w:t>
      </w:r>
      <w:r w:rsidR="0029224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F3218E">
        <w:rPr>
          <w:rFonts w:ascii="Times New Roman" w:hAnsi="Times New Roman" w:cs="Times New Roman"/>
          <w:b/>
          <w:color w:val="000000" w:themeColor="text1"/>
        </w:rPr>
        <w:t>20.05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  <w:bookmarkStart w:id="0" w:name="_GoBack"/>
      <w:bookmarkEnd w:id="0"/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3218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3218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193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13</cp:revision>
  <cp:lastPrinted>2024-12-13T14:06:00Z</cp:lastPrinted>
  <dcterms:created xsi:type="dcterms:W3CDTF">2024-08-28T14:39:00Z</dcterms:created>
  <dcterms:modified xsi:type="dcterms:W3CDTF">2025-05-20T16:39:00Z</dcterms:modified>
</cp:coreProperties>
</file>