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371" w:rsidRDefault="00E8151E" w:rsidP="00FA1371">
      <w:pPr>
        <w:pStyle w:val="Ttulo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PORTARIA CRO/RS N.º </w:t>
      </w:r>
      <w:r w:rsidR="00E3746F">
        <w:rPr>
          <w:sz w:val="24"/>
          <w:szCs w:val="24"/>
        </w:rPr>
        <w:t>073</w:t>
      </w:r>
      <w:r w:rsidR="003C4639">
        <w:rPr>
          <w:sz w:val="24"/>
          <w:szCs w:val="24"/>
        </w:rPr>
        <w:t>/2025</w:t>
      </w:r>
    </w:p>
    <w:p w:rsidR="00FA1371" w:rsidRDefault="00FA1371" w:rsidP="00FA1371">
      <w:pPr>
        <w:rPr>
          <w:lang w:eastAsia="pt-BR"/>
        </w:rPr>
      </w:pPr>
    </w:p>
    <w:p w:rsidR="00121293" w:rsidRPr="00FA1371" w:rsidRDefault="00FA1371" w:rsidP="00FA1371">
      <w:pPr>
        <w:ind w:left="623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FA1371">
        <w:rPr>
          <w:rFonts w:ascii="Times New Roman" w:hAnsi="Times New Roman" w:cs="Times New Roman"/>
          <w:b/>
          <w:sz w:val="20"/>
          <w:szCs w:val="20"/>
          <w:lang w:eastAsia="pt-BR"/>
        </w:rPr>
        <w:t>O PRESIDENTE DO CONSELHO REGIONAL DE ODONTOLOGIA DO RIO GRANDE DO SUL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, no uso de suas atribuições conferidas pelo art. 274 da Resolução CFO 63/2005 do dia 08 de abril de 2005 e de acordo com o artigo 67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FA1371">
        <w:rPr>
          <w:rFonts w:ascii="Times New Roman" w:hAnsi="Times New Roman" w:cs="Times New Roman"/>
          <w:sz w:val="20"/>
          <w:szCs w:val="20"/>
          <w:lang w:eastAsia="pt-BR"/>
        </w:rPr>
        <w:t xml:space="preserve">o Regimento Interno do CRO/RS aprovado pela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decisão CFO 04/2022, </w:t>
      </w:r>
    </w:p>
    <w:p w:rsidR="00FA1371" w:rsidRPr="00FA1371" w:rsidRDefault="00FA1371" w:rsidP="00FA1371">
      <w:pPr>
        <w:pStyle w:val="Ttulo5"/>
        <w:ind w:left="1134" w:hanging="708"/>
        <w:jc w:val="both"/>
        <w:rPr>
          <w:rFonts w:ascii="Times New Roman" w:hAnsi="Times New Roman"/>
          <w:i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/>
          <w:i w:val="0"/>
          <w:iCs w:val="0"/>
          <w:color w:val="000000" w:themeColor="text1"/>
          <w:sz w:val="20"/>
          <w:szCs w:val="20"/>
        </w:rPr>
        <w:t>RESOLVE</w:t>
      </w:r>
      <w:r w:rsidRPr="00FA1371">
        <w:rPr>
          <w:rFonts w:ascii="Times New Roman" w:hAnsi="Times New Roman"/>
          <w:i w:val="0"/>
          <w:color w:val="000000" w:themeColor="text1"/>
          <w:sz w:val="20"/>
          <w:szCs w:val="20"/>
        </w:rPr>
        <w:t>:</w:t>
      </w:r>
    </w:p>
    <w:p w:rsidR="00FA1371" w:rsidRPr="00FA1371" w:rsidRDefault="00FA1371" w:rsidP="00FA1371">
      <w:pPr>
        <w:ind w:left="142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333DE" w:rsidRPr="006333DE" w:rsidRDefault="00FA1371" w:rsidP="00C5075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Art. 1º.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="006333DE"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DESIGNAR</w:t>
      </w:r>
      <w:r w:rsid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, o Conselheiro Efetivo, </w:t>
      </w:r>
      <w:r w:rsidR="00E3746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JOÃO GILBERTO DE SOUZA, CRO/RS-CD - nº 5.960, </w:t>
      </w:r>
      <w:r w:rsidR="006333DE"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para representar a Autarquia</w:t>
      </w:r>
      <w:r w:rsidR="003C4639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na</w:t>
      </w:r>
      <w:r w:rsidR="00E3746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reunião on-line do Conselho Municipal de Gravataí, no dia 10 de março de 2025 às 18h de forma on-line via Google </w:t>
      </w:r>
      <w:proofErr w:type="spellStart"/>
      <w:r w:rsidR="00E3746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Meet</w:t>
      </w:r>
      <w:proofErr w:type="spellEnd"/>
      <w:r w:rsidR="00E3746F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por meio do link </w:t>
      </w:r>
      <w:r w:rsidR="00C5075E" w:rsidRPr="00C5075E">
        <w:rPr>
          <w:rFonts w:ascii="Times New Roman" w:hAnsi="Times New Roman" w:cs="Times New Roman"/>
          <w:b w:val="0"/>
          <w:color w:val="1F497D" w:themeColor="text2"/>
          <w:sz w:val="20"/>
          <w:szCs w:val="20"/>
        </w:rPr>
        <w:t>meet.google.com/</w:t>
      </w:r>
      <w:proofErr w:type="spellStart"/>
      <w:r w:rsidR="00C5075E" w:rsidRPr="00C5075E">
        <w:rPr>
          <w:rFonts w:ascii="Times New Roman" w:hAnsi="Times New Roman" w:cs="Times New Roman"/>
          <w:b w:val="0"/>
          <w:color w:val="1F497D" w:themeColor="text2"/>
          <w:sz w:val="20"/>
          <w:szCs w:val="20"/>
        </w:rPr>
        <w:t>akz-xrho-kdu</w:t>
      </w:r>
      <w:proofErr w:type="spellEnd"/>
      <w:r w:rsidR="00C5075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.</w:t>
      </w:r>
      <w:r w:rsidR="00E8151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</w:p>
    <w:p w:rsidR="006333DE" w:rsidRPr="006333DE" w:rsidRDefault="006333DE" w:rsidP="006333DE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º.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</w:t>
      </w:r>
      <w:r w:rsidRPr="006333DE">
        <w:rPr>
          <w:rFonts w:ascii="Times New Roman" w:hAnsi="Times New Roman" w:cs="Times New Roman"/>
          <w:color w:val="000000" w:themeColor="text1"/>
          <w:sz w:val="20"/>
          <w:szCs w:val="20"/>
        </w:rPr>
        <w:t>DETERMINO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ao Setor de Secretaria do CRO/RS que e</w:t>
      </w:r>
      <w:r w:rsidRPr="006333DE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n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caminhe para conhecimento do Conselheiro e da organização do evento a Portaria de designação para o ato. </w:t>
      </w:r>
    </w:p>
    <w:p w:rsid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</w:t>
      </w:r>
      <w:r w:rsidR="006333DE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º. 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Esta Portaria </w:t>
      </w: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entra em vigor na presente data, revogando-se, qualquer disposição em contrário.</w:t>
      </w:r>
      <w:r w:rsidRPr="00FA1371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      </w:t>
      </w:r>
    </w:p>
    <w:p w:rsidR="00FA1371" w:rsidRPr="00FA1371" w:rsidRDefault="00FA1371" w:rsidP="00FA1371">
      <w:pPr>
        <w:pStyle w:val="Ttulo2"/>
        <w:spacing w:line="360" w:lineRule="auto"/>
        <w:ind w:left="567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Espeça-se, cientifique-se, Publique-se.</w:t>
      </w:r>
    </w:p>
    <w:p w:rsidR="00FA1371" w:rsidRPr="00FA1371" w:rsidRDefault="00FA1371" w:rsidP="00FA1371">
      <w:pPr>
        <w:pStyle w:val="Ttulo2"/>
        <w:spacing w:line="36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</w:t>
      </w:r>
    </w:p>
    <w:p w:rsidR="00FA1371" w:rsidRPr="00FA1371" w:rsidRDefault="00FA1371" w:rsidP="00FA1371">
      <w:pPr>
        <w:spacing w:line="360" w:lineRule="auto"/>
        <w:ind w:firstLine="255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Porto Alegre,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Rio Grande do Sul, </w:t>
      </w:r>
      <w:r w:rsidR="00C5075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06 </w:t>
      </w:r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de </w:t>
      </w:r>
      <w:r w:rsidR="00C5075E">
        <w:rPr>
          <w:rFonts w:ascii="Times New Roman" w:hAnsi="Times New Roman" w:cs="Times New Roman"/>
          <w:color w:val="000000" w:themeColor="text1"/>
          <w:sz w:val="20"/>
          <w:szCs w:val="20"/>
        </w:rPr>
        <w:t>março</w:t>
      </w:r>
      <w:bookmarkStart w:id="0" w:name="_GoBack"/>
      <w:bookmarkEnd w:id="0"/>
      <w:r w:rsidR="003C463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de 2025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FA1371" w:rsidRDefault="00FA1371" w:rsidP="00FA1371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eastAsia="pt-BR"/>
        </w:rPr>
        <w:drawing>
          <wp:anchor distT="0" distB="0" distL="0" distR="0" simplePos="0" relativeHeight="251659264" behindDoc="0" locked="0" layoutInCell="1" allowOverlap="1" wp14:anchorId="36D6DC2C" wp14:editId="6BC942EC">
            <wp:simplePos x="0" y="0"/>
            <wp:positionH relativeFrom="margin">
              <wp:posOffset>2679065</wp:posOffset>
            </wp:positionH>
            <wp:positionV relativeFrom="paragraph">
              <wp:posOffset>410210</wp:posOffset>
            </wp:positionV>
            <wp:extent cx="1377315" cy="652145"/>
            <wp:effectExtent l="0" t="0" r="0" b="0"/>
            <wp:wrapTopAndBottom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NELSON FREITAS EGUIA, CD,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Conselheiro - </w:t>
      </w: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Presidente</w:t>
      </w:r>
    </w:p>
    <w:p w:rsidR="00FA1371" w:rsidRPr="00FA1371" w:rsidRDefault="00FA1371" w:rsidP="00FA1371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A1371">
        <w:rPr>
          <w:rFonts w:ascii="Times New Roman" w:hAnsi="Times New Roman" w:cs="Times New Roman"/>
          <w:color w:val="000000" w:themeColor="text1"/>
          <w:sz w:val="20"/>
          <w:szCs w:val="20"/>
        </w:rPr>
        <w:t>Gestão 2024/2025</w:t>
      </w:r>
    </w:p>
    <w:sectPr w:rsidR="00FA1371" w:rsidRPr="00FA1371" w:rsidSect="008E699B">
      <w:headerReference w:type="default" r:id="rId7"/>
      <w:pgSz w:w="11906" w:h="16838"/>
      <w:pgMar w:top="567" w:right="991" w:bottom="1417" w:left="709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1" w:rsidRDefault="00FA1371" w:rsidP="00FA1371">
      <w:pPr>
        <w:spacing w:after="0" w:line="240" w:lineRule="auto"/>
      </w:pPr>
      <w:r>
        <w:separator/>
      </w:r>
    </w:p>
  </w:endnote>
  <w:end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1" w:rsidRDefault="00FA1371" w:rsidP="00FA1371">
      <w:pPr>
        <w:spacing w:after="0" w:line="240" w:lineRule="auto"/>
      </w:pPr>
      <w:r>
        <w:separator/>
      </w:r>
    </w:p>
  </w:footnote>
  <w:footnote w:type="continuationSeparator" w:id="0">
    <w:p w:rsidR="00FA1371" w:rsidRDefault="00FA1371" w:rsidP="00FA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99B" w:rsidRDefault="008E699B" w:rsidP="00FA1371">
    <w:pPr>
      <w:pStyle w:val="Cabealho"/>
      <w:jc w:val="center"/>
    </w:pPr>
  </w:p>
  <w:p w:rsidR="00FA1371" w:rsidRDefault="00FA1371" w:rsidP="00FA137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0EAC331" wp14:editId="594F1E5E">
          <wp:extent cx="495300" cy="468527"/>
          <wp:effectExtent l="0" t="0" r="0" b="8255"/>
          <wp:docPr id="5" name="Imagem 5" descr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gur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68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1371" w:rsidRPr="00FA1371" w:rsidRDefault="00FA1371" w:rsidP="00FA1371">
    <w:pPr>
      <w:jc w:val="center"/>
      <w:rPr>
        <w:rFonts w:ascii="Times New Roman" w:hAnsi="Times New Roman" w:cs="Times New Roman"/>
        <w:b/>
        <w:i/>
        <w:sz w:val="20"/>
        <w:szCs w:val="20"/>
      </w:rPr>
    </w:pPr>
    <w:r w:rsidRPr="00FA1371">
      <w:rPr>
        <w:rFonts w:ascii="Times New Roman" w:hAnsi="Times New Roman" w:cs="Times New Roman"/>
        <w:b/>
        <w:i/>
        <w:sz w:val="20"/>
        <w:szCs w:val="20"/>
      </w:rPr>
      <w:t>Conselho Regional de Odontologia do Rio Grande do Sul</w:t>
    </w:r>
  </w:p>
  <w:p w:rsidR="00FA1371" w:rsidRPr="00FA1371" w:rsidRDefault="00FA1371" w:rsidP="00FA1371">
    <w:pPr>
      <w:pStyle w:val="Cabealho"/>
      <w:tabs>
        <w:tab w:val="clear" w:pos="4252"/>
        <w:tab w:val="clear" w:pos="8504"/>
        <w:tab w:val="left" w:pos="2955"/>
        <w:tab w:val="center" w:pos="5103"/>
      </w:tabs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371"/>
    <w:rsid w:val="00121293"/>
    <w:rsid w:val="003C4639"/>
    <w:rsid w:val="006333DE"/>
    <w:rsid w:val="008E699B"/>
    <w:rsid w:val="00C5075E"/>
    <w:rsid w:val="00E3746F"/>
    <w:rsid w:val="00E8151E"/>
    <w:rsid w:val="00FA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462E9A9E-6F71-48E3-AA42-912E3441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A1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A137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A1371"/>
    <w:pPr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1371"/>
  </w:style>
  <w:style w:type="paragraph" w:styleId="Rodap">
    <w:name w:val="footer"/>
    <w:basedOn w:val="Normal"/>
    <w:link w:val="RodapChar"/>
    <w:uiPriority w:val="99"/>
    <w:unhideWhenUsed/>
    <w:rsid w:val="00FA13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1371"/>
  </w:style>
  <w:style w:type="paragraph" w:styleId="Textodebalo">
    <w:name w:val="Balloon Text"/>
    <w:basedOn w:val="Normal"/>
    <w:link w:val="TextodebaloChar"/>
    <w:uiPriority w:val="99"/>
    <w:semiHidden/>
    <w:unhideWhenUsed/>
    <w:rsid w:val="00FA1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371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rsid w:val="00FA1371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A1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FA1371"/>
    <w:rPr>
      <w:rFonts w:ascii="Courier New" w:eastAsia="Times New Roman" w:hAnsi="Courier New" w:cs="Times New Roman"/>
      <w:b/>
      <w:bCs/>
      <w:i/>
      <w:iCs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NOTE-2430</dc:creator>
  <cp:lastModifiedBy>Carlos Duarte</cp:lastModifiedBy>
  <cp:revision>3</cp:revision>
  <cp:lastPrinted>2024-08-28T12:24:00Z</cp:lastPrinted>
  <dcterms:created xsi:type="dcterms:W3CDTF">2025-01-29T18:27:00Z</dcterms:created>
  <dcterms:modified xsi:type="dcterms:W3CDTF">2025-03-06T13:13:00Z</dcterms:modified>
</cp:coreProperties>
</file>