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6342C">
        <w:rPr>
          <w:sz w:val="24"/>
          <w:szCs w:val="24"/>
        </w:rPr>
        <w:t>0</w:t>
      </w:r>
      <w:r w:rsidR="00A75B6A">
        <w:rPr>
          <w:sz w:val="24"/>
          <w:szCs w:val="24"/>
        </w:rPr>
        <w:t>64</w:t>
      </w:r>
      <w:r w:rsidR="00B6342C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>decisão CFO 04/2022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2E3645" w:rsidRPr="002E3645">
        <w:rPr>
          <w:rFonts w:ascii="Times New Roman" w:hAnsi="Times New Roman" w:cs="Times New Roman"/>
          <w:b/>
          <w:sz w:val="20"/>
          <w:szCs w:val="20"/>
          <w:lang w:eastAsia="pt-BR"/>
        </w:rPr>
        <w:t>DESIGNA</w:t>
      </w:r>
      <w:r w:rsidR="002E3645">
        <w:rPr>
          <w:rFonts w:ascii="Times New Roman" w:hAnsi="Times New Roman" w:cs="Times New Roman"/>
          <w:sz w:val="20"/>
          <w:szCs w:val="20"/>
          <w:lang w:eastAsia="pt-BR"/>
        </w:rPr>
        <w:t xml:space="preserve"> fiscal Titular e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Fiscal Suplente para execução da Ordem de </w:t>
      </w:r>
      <w:r w:rsidR="00F82FAE">
        <w:rPr>
          <w:rFonts w:ascii="Times New Roman" w:hAnsi="Times New Roman" w:cs="Times New Roman"/>
          <w:sz w:val="20"/>
          <w:szCs w:val="20"/>
          <w:lang w:eastAsia="pt-BR"/>
        </w:rPr>
        <w:t>Serviço</w:t>
      </w:r>
      <w:r w:rsidR="008D122B">
        <w:rPr>
          <w:rFonts w:ascii="Times New Roman" w:hAnsi="Times New Roman" w:cs="Times New Roman"/>
          <w:sz w:val="20"/>
          <w:szCs w:val="20"/>
          <w:lang w:eastAsia="pt-BR"/>
        </w:rPr>
        <w:t xml:space="preserve"> nº 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00</w:t>
      </w:r>
      <w:r w:rsidR="00A75B6A">
        <w:rPr>
          <w:rFonts w:ascii="Times New Roman" w:hAnsi="Times New Roman" w:cs="Times New Roman"/>
          <w:sz w:val="20"/>
          <w:szCs w:val="20"/>
          <w:lang w:eastAsia="pt-BR"/>
        </w:rPr>
        <w:t>4</w:t>
      </w:r>
      <w:r w:rsidR="00B6342C">
        <w:rPr>
          <w:rFonts w:ascii="Times New Roman" w:hAnsi="Times New Roman" w:cs="Times New Roman"/>
          <w:sz w:val="20"/>
          <w:szCs w:val="20"/>
          <w:lang w:eastAsia="pt-BR"/>
        </w:rPr>
        <w:t>/2025</w:t>
      </w:r>
      <w:r w:rsidR="003848B4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1419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="003848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36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Fica Designado o funcionário </w:t>
      </w:r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Igor Ricardo de Souza </w:t>
      </w:r>
      <w:proofErr w:type="spellStart"/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Sansone</w:t>
      </w:r>
      <w:proofErr w:type="spellEnd"/>
      <w:r w:rsidR="00A75B6A" w:rsidRPr="008D122B">
        <w:rPr>
          <w:rFonts w:ascii="Times New Roman" w:hAnsi="Times New Roman" w:cs="Times New Roman"/>
          <w:color w:val="000000" w:themeColor="text1"/>
          <w:sz w:val="20"/>
          <w:szCs w:val="20"/>
        </w:rPr>
        <w:t>, inscrito no CPF sob o nº 014.328.360-05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profissional na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sede do CRO em Porto Alegre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="00B61419"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>FISCAL TITULAR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da execução da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00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8D12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firmado entre o CRO/RS e a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75B6A" w:rsidRP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GOLDEN TUR TRANSPORTES E TURISMO LTDA</w:t>
      </w:r>
      <w:proofErr w:type="gramStart"/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B6342C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F82FAE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02.223.966/0050-00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A75B6A" w:rsidRP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 serviço de locação de veículo, tipo van, microônibus ou similar, para transporte de passageiros para eventos do CRO/RS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00642F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B6141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A75B6A" w:rsidRDefault="00B61419" w:rsidP="00A75B6A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ica Designado o funcionário </w:t>
      </w:r>
      <w:r w:rsidR="001F0928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Carlos </w:t>
      </w:r>
      <w:proofErr w:type="spellStart"/>
      <w:r w:rsidR="001F0928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>Edvan</w:t>
      </w:r>
      <w:proofErr w:type="spellEnd"/>
      <w:r w:rsidR="001F0928" w:rsidRPr="001F09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Carvalho Duarte, inscrito no CPF sob o nº 868.284.600-49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com endereço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profissional na sede do CRO em Porto Alegre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para ser o </w:t>
      </w:r>
      <w:r w:rsidRPr="00B614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FISCAL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da execução da </w:t>
      </w:r>
      <w:r w:rsidR="00A75B6A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Ordem de Serviço nº 00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4</w:t>
      </w:r>
      <w:r w:rsidR="00A75B6A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firmado entre o CRO/RS e a </w:t>
      </w:r>
      <w:r w:rsidR="00A75B6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empresa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75B6A" w:rsidRP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GOLDEN TUR TRANSPORTES E TURISMO LTDA</w:t>
      </w:r>
      <w:proofErr w:type="gramStart"/>
      <w:r w:rsidR="00A75B6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</w:t>
      </w:r>
      <w:proofErr w:type="gramEnd"/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CNPJ </w:t>
      </w:r>
      <w:r w:rsidR="00A75B6A" w:rsidRP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nº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75B6A" w:rsidRPr="00F82F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02.223.966/0050-00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cujo </w:t>
      </w:r>
      <w:r w:rsidR="00A75B6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objeto é a </w:t>
      </w:r>
      <w:r w:rsidR="00A75B6A" w:rsidRP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prestação de serviço de locação de veículo, tipo van, microônibus ou similar, para transporte de passageiros para eventos do CRO/RS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75B6A" w:rsidRPr="0000642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o final do contrato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B61419" w:rsidRPr="00B61419" w:rsidRDefault="00B61419" w:rsidP="00B61419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Art. 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Os fiscais do contrato têm as obrigações previstas na Lei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14.133/2021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 devem atestar as notas fiscais (ou outros documentos contábeis de pagamento), conferindo o objeto prestado, que deve atender ao previsto no termo de referência do PAC n° </w:t>
      </w:r>
      <w:r w:rsidR="00B001C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</w:t>
      </w:r>
      <w:r w:rsidR="00A75B6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</w:t>
      </w:r>
      <w:r w:rsidR="00B6342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/2025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sendo esta atribuição do fiscal suplente, sempre que o titular estiver ausente deste Conselho por qualquer razão.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B614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entra em vigor </w:t>
      </w:r>
      <w:r w:rsidR="003848B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 contar de</w:t>
      </w:r>
      <w:r w:rsidR="00E548A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sta data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revogando-se, qualquer disposição em contrário.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1371" w:rsidRPr="00B61419" w:rsidRDefault="00FA1371" w:rsidP="00B61419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A75B6A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B001C1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B634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48B4" w:rsidRDefault="003848B4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NELSON FREITAS EGUIA, CD,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3848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6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1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A1371"/>
    <w:rsid w:val="0000642F"/>
    <w:rsid w:val="000270EF"/>
    <w:rsid w:val="00121293"/>
    <w:rsid w:val="00137AD2"/>
    <w:rsid w:val="001F0928"/>
    <w:rsid w:val="002512D8"/>
    <w:rsid w:val="002E3645"/>
    <w:rsid w:val="00323D90"/>
    <w:rsid w:val="003303C9"/>
    <w:rsid w:val="003848B4"/>
    <w:rsid w:val="00393EF5"/>
    <w:rsid w:val="006D0E93"/>
    <w:rsid w:val="008D122B"/>
    <w:rsid w:val="008E699B"/>
    <w:rsid w:val="00A75B6A"/>
    <w:rsid w:val="00B001C1"/>
    <w:rsid w:val="00B61419"/>
    <w:rsid w:val="00B6342C"/>
    <w:rsid w:val="00CB3263"/>
    <w:rsid w:val="00D26350"/>
    <w:rsid w:val="00E26B6F"/>
    <w:rsid w:val="00E548A9"/>
    <w:rsid w:val="00F82FAE"/>
    <w:rsid w:val="00FA1371"/>
    <w:rsid w:val="00FD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5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carina.silveira</cp:lastModifiedBy>
  <cp:revision>14</cp:revision>
  <cp:lastPrinted>2024-10-07T18:35:00Z</cp:lastPrinted>
  <dcterms:created xsi:type="dcterms:W3CDTF">2024-08-28T12:34:00Z</dcterms:created>
  <dcterms:modified xsi:type="dcterms:W3CDTF">2025-02-25T11:59:00Z</dcterms:modified>
</cp:coreProperties>
</file>