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5E580D">
        <w:rPr>
          <w:rFonts w:ascii="Tahoma" w:hAnsi="Tahoma" w:cs="Tahoma"/>
          <w:b/>
          <w:sz w:val="22"/>
          <w:szCs w:val="22"/>
        </w:rPr>
        <w:t>058</w:t>
      </w:r>
      <w:r w:rsidR="00F35983">
        <w:rPr>
          <w:rFonts w:ascii="Tahoma" w:hAnsi="Tahoma" w:cs="Tahoma"/>
          <w:b/>
          <w:sz w:val="22"/>
          <w:szCs w:val="22"/>
        </w:rPr>
        <w:t>/2023</w:t>
      </w:r>
    </w:p>
    <w:p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D80A04" w:rsidRPr="004E5995" w:rsidRDefault="004E5995" w:rsidP="004E599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D80A04" w:rsidRPr="004E5995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4E5995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 w:rsidRPr="004E5995">
        <w:rPr>
          <w:rFonts w:ascii="Tahoma" w:hAnsi="Tahoma" w:cs="Tahoma"/>
          <w:sz w:val="22"/>
          <w:szCs w:val="22"/>
        </w:rPr>
        <w:t xml:space="preserve"> </w:t>
      </w:r>
      <w:r w:rsidR="00B9638E" w:rsidRPr="004E5995">
        <w:rPr>
          <w:rFonts w:ascii="Tahoma" w:hAnsi="Tahoma" w:cs="Tahoma"/>
          <w:sz w:val="22"/>
          <w:szCs w:val="22"/>
        </w:rPr>
        <w:t xml:space="preserve">aprovado pela decisão CFO </w:t>
      </w:r>
      <w:r w:rsidR="00993174" w:rsidRPr="004E5995">
        <w:rPr>
          <w:rFonts w:ascii="Tahoma" w:hAnsi="Tahoma" w:cs="Tahoma"/>
          <w:sz w:val="22"/>
          <w:szCs w:val="22"/>
        </w:rPr>
        <w:t>04/2022</w:t>
      </w:r>
      <w:r w:rsidR="00B9638E" w:rsidRPr="004E5995">
        <w:rPr>
          <w:rFonts w:ascii="Tahoma" w:hAnsi="Tahoma" w:cs="Tahoma"/>
          <w:sz w:val="22"/>
          <w:szCs w:val="22"/>
        </w:rPr>
        <w:t>,</w:t>
      </w:r>
      <w:r w:rsidR="0092283E" w:rsidRPr="004E5995">
        <w:rPr>
          <w:rFonts w:ascii="Tahoma" w:hAnsi="Tahoma" w:cs="Tahoma"/>
          <w:sz w:val="22"/>
          <w:szCs w:val="22"/>
        </w:rPr>
        <w:t xml:space="preserve"> </w:t>
      </w:r>
      <w:r w:rsidR="009A7497" w:rsidRPr="004E5995">
        <w:rPr>
          <w:rFonts w:ascii="Tahoma" w:hAnsi="Tahoma" w:cs="Tahoma"/>
          <w:b/>
          <w:sz w:val="22"/>
          <w:szCs w:val="22"/>
        </w:rPr>
        <w:t>RESOLVE</w:t>
      </w:r>
      <w:r w:rsidR="009A7497" w:rsidRPr="004E5995">
        <w:rPr>
          <w:rFonts w:ascii="Tahoma" w:hAnsi="Tahoma" w:cs="Tahoma"/>
          <w:sz w:val="22"/>
          <w:szCs w:val="22"/>
        </w:rPr>
        <w:t>:</w:t>
      </w:r>
    </w:p>
    <w:p w:rsidR="0092283E" w:rsidRPr="004E5995" w:rsidRDefault="0092283E" w:rsidP="004E5995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:rsidR="00993174" w:rsidRDefault="0092283E" w:rsidP="004E5995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0" w:firstLine="1843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D</w:t>
      </w:r>
      <w:r w:rsidR="00D80A04" w:rsidRPr="004E5995">
        <w:rPr>
          <w:rFonts w:ascii="Tahoma" w:hAnsi="Tahoma" w:cs="Tahoma"/>
          <w:sz w:val="22"/>
          <w:szCs w:val="22"/>
        </w:rPr>
        <w:t>esignar o</w:t>
      </w:r>
      <w:r w:rsidR="0002378D" w:rsidRPr="004E5995">
        <w:rPr>
          <w:rFonts w:ascii="Tahoma" w:hAnsi="Tahoma" w:cs="Tahoma"/>
          <w:sz w:val="22"/>
          <w:szCs w:val="22"/>
        </w:rPr>
        <w:t xml:space="preserve"> </w:t>
      </w:r>
      <w:r w:rsidR="00BE7F94">
        <w:rPr>
          <w:rFonts w:ascii="Tahoma" w:hAnsi="Tahoma" w:cs="Tahoma"/>
          <w:sz w:val="22"/>
          <w:szCs w:val="22"/>
        </w:rPr>
        <w:t xml:space="preserve">Conselheiro efetivo </w:t>
      </w:r>
      <w:r w:rsidR="00BE7F94" w:rsidRPr="00BE7F94">
        <w:rPr>
          <w:rFonts w:ascii="Tahoma" w:hAnsi="Tahoma" w:cs="Tahoma"/>
          <w:b/>
          <w:szCs w:val="24"/>
        </w:rPr>
        <w:t>C.D CLÁUDIO SOARES ETZBERGER, CRO/RS-CD-8.000</w:t>
      </w:r>
      <w:r w:rsidR="008652A7">
        <w:rPr>
          <w:rFonts w:ascii="Tahoma" w:hAnsi="Tahoma" w:cs="Tahoma"/>
          <w:b/>
          <w:szCs w:val="24"/>
        </w:rPr>
        <w:t>,</w:t>
      </w:r>
      <w:r w:rsidR="004E5995" w:rsidRPr="00BE7F94">
        <w:rPr>
          <w:rFonts w:ascii="Tahoma" w:hAnsi="Tahoma" w:cs="Tahoma"/>
          <w:szCs w:val="22"/>
        </w:rPr>
        <w:t xml:space="preserve"> </w:t>
      </w:r>
      <w:r w:rsidR="00E20BF0" w:rsidRPr="004E5995">
        <w:rPr>
          <w:rFonts w:ascii="Tahoma" w:hAnsi="Tahoma" w:cs="Tahoma"/>
          <w:sz w:val="22"/>
          <w:szCs w:val="22"/>
        </w:rPr>
        <w:t>para</w:t>
      </w:r>
      <w:r w:rsidR="00D80A04" w:rsidRPr="004E5995">
        <w:rPr>
          <w:rFonts w:ascii="Tahoma" w:hAnsi="Tahoma" w:cs="Tahoma"/>
          <w:sz w:val="22"/>
          <w:szCs w:val="22"/>
        </w:rPr>
        <w:t xml:space="preserve"> participar </w:t>
      </w:r>
      <w:r w:rsidR="00BE7F94">
        <w:rPr>
          <w:rFonts w:ascii="Tahoma" w:hAnsi="Tahoma" w:cs="Tahoma"/>
          <w:sz w:val="22"/>
          <w:szCs w:val="22"/>
        </w:rPr>
        <w:t xml:space="preserve">da reunião Online para discussão da Odontologia do Sono realizada pelo CRO/MG </w:t>
      </w:r>
      <w:r w:rsidR="0065330B">
        <w:rPr>
          <w:rFonts w:ascii="Tahoma" w:hAnsi="Tahoma" w:cs="Tahoma"/>
          <w:sz w:val="22"/>
          <w:szCs w:val="22"/>
        </w:rPr>
        <w:t xml:space="preserve">no dia </w:t>
      </w:r>
      <w:r w:rsidR="005E580D">
        <w:rPr>
          <w:rFonts w:ascii="Tahoma" w:hAnsi="Tahoma" w:cs="Tahoma"/>
          <w:b/>
          <w:sz w:val="22"/>
          <w:szCs w:val="22"/>
        </w:rPr>
        <w:t>06.03</w:t>
      </w:r>
      <w:r w:rsidR="00BE7F94">
        <w:rPr>
          <w:rFonts w:ascii="Tahoma" w:hAnsi="Tahoma" w:cs="Tahoma"/>
          <w:b/>
          <w:sz w:val="22"/>
          <w:szCs w:val="22"/>
        </w:rPr>
        <w:t>.2023 às 19:3</w:t>
      </w:r>
      <w:r w:rsidR="009D6EF0" w:rsidRPr="006A49B4">
        <w:rPr>
          <w:rFonts w:ascii="Tahoma" w:hAnsi="Tahoma" w:cs="Tahoma"/>
          <w:b/>
          <w:sz w:val="22"/>
          <w:szCs w:val="22"/>
        </w:rPr>
        <w:t>0</w:t>
      </w:r>
      <w:r w:rsidR="00BE7F94">
        <w:rPr>
          <w:rFonts w:ascii="Tahoma" w:hAnsi="Tahoma" w:cs="Tahoma"/>
          <w:sz w:val="22"/>
          <w:szCs w:val="22"/>
        </w:rPr>
        <w:t>.</w:t>
      </w:r>
    </w:p>
    <w:p w:rsidR="009D6EF0" w:rsidRPr="004E5995" w:rsidRDefault="009D6EF0" w:rsidP="009D6EF0">
      <w:pPr>
        <w:pStyle w:val="PargrafodaLista"/>
        <w:tabs>
          <w:tab w:val="left" w:pos="2127"/>
        </w:tabs>
        <w:spacing w:line="360" w:lineRule="auto"/>
        <w:ind w:left="1843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pStyle w:val="PargrafodaLista"/>
        <w:numPr>
          <w:ilvl w:val="0"/>
          <w:numId w:val="3"/>
        </w:numPr>
        <w:spacing w:line="360" w:lineRule="auto"/>
        <w:ind w:left="0" w:firstLine="1843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Esta Portaria entra em vigor a partir da presente data.</w:t>
      </w:r>
    </w:p>
    <w:p w:rsidR="00993174" w:rsidRPr="004E5995" w:rsidRDefault="00993174" w:rsidP="004E5995">
      <w:pPr>
        <w:spacing w:line="360" w:lineRule="auto"/>
        <w:ind w:firstLine="1843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pStyle w:val="PargrafodaLista"/>
        <w:numPr>
          <w:ilvl w:val="0"/>
          <w:numId w:val="3"/>
        </w:numPr>
        <w:tabs>
          <w:tab w:val="left" w:pos="1843"/>
          <w:tab w:val="left" w:pos="2268"/>
        </w:tabs>
        <w:spacing w:line="360" w:lineRule="auto"/>
        <w:ind w:left="1843" w:hanging="10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Dê ciência e cumpra-se.</w:t>
      </w: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B9638E" w:rsidRPr="004E5995" w:rsidRDefault="0092283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p w:rsidR="00D80A04" w:rsidRPr="004E5995" w:rsidRDefault="00B9638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</w:t>
      </w:r>
      <w:r w:rsidR="006C2576" w:rsidRPr="004E5995">
        <w:rPr>
          <w:rFonts w:ascii="Tahoma" w:hAnsi="Tahoma" w:cs="Tahoma"/>
          <w:sz w:val="22"/>
          <w:szCs w:val="22"/>
        </w:rPr>
        <w:t xml:space="preserve">                         </w:t>
      </w:r>
      <w:r w:rsidR="00D80A04" w:rsidRPr="004E5995">
        <w:rPr>
          <w:rFonts w:ascii="Tahoma" w:hAnsi="Tahoma" w:cs="Tahoma"/>
          <w:sz w:val="22"/>
          <w:szCs w:val="22"/>
        </w:rPr>
        <w:t xml:space="preserve">Porto Alegre, </w:t>
      </w:r>
      <w:r w:rsidR="00BE7F94">
        <w:rPr>
          <w:rFonts w:ascii="Tahoma" w:hAnsi="Tahoma" w:cs="Tahoma"/>
          <w:sz w:val="22"/>
          <w:szCs w:val="22"/>
        </w:rPr>
        <w:t>06</w:t>
      </w:r>
      <w:r w:rsidR="0079065C" w:rsidRPr="004E5995">
        <w:rPr>
          <w:rFonts w:ascii="Tahoma" w:hAnsi="Tahoma" w:cs="Tahoma"/>
          <w:sz w:val="22"/>
          <w:szCs w:val="22"/>
        </w:rPr>
        <w:t xml:space="preserve"> de </w:t>
      </w:r>
      <w:r w:rsidR="005E580D">
        <w:rPr>
          <w:rFonts w:ascii="Tahoma" w:hAnsi="Tahoma" w:cs="Tahoma"/>
          <w:sz w:val="22"/>
          <w:szCs w:val="22"/>
        </w:rPr>
        <w:t>março</w:t>
      </w:r>
      <w:bookmarkStart w:id="0" w:name="_GoBack"/>
      <w:bookmarkEnd w:id="0"/>
      <w:r w:rsidR="006C2576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2023</w:t>
      </w:r>
      <w:r w:rsidR="00D80A04" w:rsidRPr="004E5995">
        <w:rPr>
          <w:rFonts w:ascii="Tahoma" w:hAnsi="Tahoma" w:cs="Tahoma"/>
          <w:sz w:val="22"/>
          <w:szCs w:val="22"/>
        </w:rPr>
        <w:t>.</w:t>
      </w:r>
    </w:p>
    <w:p w:rsidR="00D80A04" w:rsidRPr="004E5995" w:rsidRDefault="00D80A04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92283E" w:rsidRPr="004E5995" w:rsidRDefault="0092283E" w:rsidP="004E599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852D74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E937D5" wp14:editId="730FBFC4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1377315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:rsidR="00D80A0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Conselheiro Presidente</w:t>
      </w:r>
    </w:p>
    <w:p w:rsidR="00385353" w:rsidRPr="0099317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Gestão 2022/2023</w:t>
      </w: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8"/>
      <w:footerReference w:type="default" r:id="rId9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71" w:rsidRDefault="00440971">
      <w:r>
        <w:separator/>
      </w:r>
    </w:p>
  </w:endnote>
  <w:endnote w:type="continuationSeparator" w:id="0">
    <w:p w:rsidR="00440971" w:rsidRDefault="0044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71" w:rsidRDefault="00440971">
      <w:r>
        <w:separator/>
      </w:r>
    </w:p>
  </w:footnote>
  <w:footnote w:type="continuationSeparator" w:id="0">
    <w:p w:rsidR="00440971" w:rsidRDefault="0044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" filled="f" stroked="f">
              <v:textbox style="mso-fit-shape-to-text:t">
                <w:txbxContent>
                  <w:p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 w15:restartNumberingAfterBreak="0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E0"/>
    <w:rsid w:val="0002378D"/>
    <w:rsid w:val="000274E0"/>
    <w:rsid w:val="00031FD5"/>
    <w:rsid w:val="000F79FD"/>
    <w:rsid w:val="0013121B"/>
    <w:rsid w:val="001567CC"/>
    <w:rsid w:val="001616AE"/>
    <w:rsid w:val="0016474C"/>
    <w:rsid w:val="0019028E"/>
    <w:rsid w:val="001A4AB8"/>
    <w:rsid w:val="001A688A"/>
    <w:rsid w:val="001B10E9"/>
    <w:rsid w:val="00216B30"/>
    <w:rsid w:val="002216C4"/>
    <w:rsid w:val="00247340"/>
    <w:rsid w:val="00274627"/>
    <w:rsid w:val="00277531"/>
    <w:rsid w:val="0029047A"/>
    <w:rsid w:val="002E5E35"/>
    <w:rsid w:val="00343FCF"/>
    <w:rsid w:val="00383E98"/>
    <w:rsid w:val="00385353"/>
    <w:rsid w:val="003E661E"/>
    <w:rsid w:val="00440971"/>
    <w:rsid w:val="00451E39"/>
    <w:rsid w:val="00452730"/>
    <w:rsid w:val="004E5995"/>
    <w:rsid w:val="005010F7"/>
    <w:rsid w:val="0051419B"/>
    <w:rsid w:val="005358AA"/>
    <w:rsid w:val="00546C36"/>
    <w:rsid w:val="0057146B"/>
    <w:rsid w:val="00590E43"/>
    <w:rsid w:val="005D47F0"/>
    <w:rsid w:val="005E580D"/>
    <w:rsid w:val="0065330B"/>
    <w:rsid w:val="006760B3"/>
    <w:rsid w:val="006A2E89"/>
    <w:rsid w:val="006A49B4"/>
    <w:rsid w:val="006C2576"/>
    <w:rsid w:val="006C4DE4"/>
    <w:rsid w:val="006C6692"/>
    <w:rsid w:val="0079065C"/>
    <w:rsid w:val="007B577A"/>
    <w:rsid w:val="00833D45"/>
    <w:rsid w:val="0084680D"/>
    <w:rsid w:val="00852D74"/>
    <w:rsid w:val="008652A7"/>
    <w:rsid w:val="0086614A"/>
    <w:rsid w:val="008B6FFB"/>
    <w:rsid w:val="00922022"/>
    <w:rsid w:val="0092283E"/>
    <w:rsid w:val="00942623"/>
    <w:rsid w:val="00986FCA"/>
    <w:rsid w:val="00993174"/>
    <w:rsid w:val="009A7497"/>
    <w:rsid w:val="009D6EF0"/>
    <w:rsid w:val="00A2671A"/>
    <w:rsid w:val="00A3719F"/>
    <w:rsid w:val="00A91B41"/>
    <w:rsid w:val="00AC1428"/>
    <w:rsid w:val="00B8512F"/>
    <w:rsid w:val="00B871B3"/>
    <w:rsid w:val="00B95F61"/>
    <w:rsid w:val="00B9638E"/>
    <w:rsid w:val="00BD56D2"/>
    <w:rsid w:val="00BE7F94"/>
    <w:rsid w:val="00C923E2"/>
    <w:rsid w:val="00CA7973"/>
    <w:rsid w:val="00CB1C37"/>
    <w:rsid w:val="00CC5E55"/>
    <w:rsid w:val="00CC6B72"/>
    <w:rsid w:val="00CE314E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B1A8A"/>
    <w:rsid w:val="00DB7A9B"/>
    <w:rsid w:val="00DD13E7"/>
    <w:rsid w:val="00E20BF0"/>
    <w:rsid w:val="00E44714"/>
    <w:rsid w:val="00E47ADA"/>
    <w:rsid w:val="00E65EE1"/>
    <w:rsid w:val="00EE2D05"/>
    <w:rsid w:val="00EF4910"/>
    <w:rsid w:val="00F06C8C"/>
    <w:rsid w:val="00F35983"/>
    <w:rsid w:val="00F6556F"/>
    <w:rsid w:val="00F66C60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3E2962-9DA2-466F-B6F1-FB5FCBB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Jefferson Rocho Barth</cp:lastModifiedBy>
  <cp:revision>6</cp:revision>
  <cp:lastPrinted>2022-10-31T14:13:00Z</cp:lastPrinted>
  <dcterms:created xsi:type="dcterms:W3CDTF">2023-02-06T15:15:00Z</dcterms:created>
  <dcterms:modified xsi:type="dcterms:W3CDTF">2023-03-06T19:19:00Z</dcterms:modified>
</cp:coreProperties>
</file>