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51363" w14:textId="77777777" w:rsidR="00CA5C7F" w:rsidRDefault="008877AD">
      <w:pPr>
        <w:spacing w:before="0" w:after="0" w:line="300" w:lineRule="exact"/>
        <w:ind w:left="1166"/>
        <w:jc w:val="left"/>
        <w:rPr>
          <w:rFonts w:ascii="Tahoma"/>
          <w:b/>
          <w:color w:val="000000"/>
          <w:sz w:val="24"/>
        </w:rPr>
      </w:pPr>
      <w:r>
        <w:rPr>
          <w:noProof/>
        </w:rPr>
        <w:pict w14:anchorId="235022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proofErr w:type="spellStart"/>
      <w:r>
        <w:rPr>
          <w:rFonts w:ascii="Tahoma"/>
          <w:b/>
          <w:color w:val="000000"/>
          <w:sz w:val="24"/>
        </w:rPr>
        <w:t>Conselho</w:t>
      </w:r>
      <w:proofErr w:type="spellEnd"/>
      <w:r>
        <w:rPr>
          <w:rFonts w:ascii="Tahoma"/>
          <w:b/>
          <w:color w:val="000000"/>
          <w:sz w:val="24"/>
        </w:rPr>
        <w:t xml:space="preserve"> Regional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ahoma"/>
          <w:b/>
          <w:color w:val="000000"/>
          <w:sz w:val="24"/>
        </w:rPr>
        <w:t>Odontologia</w:t>
      </w:r>
      <w:proofErr w:type="spellEnd"/>
      <w:r>
        <w:rPr>
          <w:rFonts w:ascii="Tahoma"/>
          <w:b/>
          <w:color w:val="000000"/>
          <w:sz w:val="24"/>
        </w:rPr>
        <w:t xml:space="preserve"> do Rio Grande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do Sul</w:t>
      </w:r>
    </w:p>
    <w:p w14:paraId="7C4586EA" w14:textId="77777777" w:rsidR="00CA5C7F" w:rsidRDefault="008877AD">
      <w:pPr>
        <w:spacing w:before="506" w:after="0" w:line="257" w:lineRule="exact"/>
        <w:ind w:left="275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PORTARIA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CRO/RS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N°.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128/2022</w:t>
      </w:r>
    </w:p>
    <w:p w14:paraId="1255C9EE" w14:textId="77777777" w:rsidR="00CA5C7F" w:rsidRDefault="008877AD">
      <w:pPr>
        <w:spacing w:before="506" w:after="0" w:line="253" w:lineRule="exact"/>
        <w:ind w:left="397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Nomeia</w:t>
      </w:r>
      <w:proofErr w:type="spellEnd"/>
      <w:r>
        <w:rPr>
          <w:rFonts w:ascii="Arial"/>
          <w:b/>
          <w:color w:val="000000"/>
          <w:spacing w:val="249"/>
        </w:rPr>
        <w:t xml:space="preserve"> </w:t>
      </w:r>
      <w:proofErr w:type="spellStart"/>
      <w:r>
        <w:rPr>
          <w:rFonts w:ascii="Arial"/>
          <w:b/>
          <w:color w:val="000000"/>
        </w:rPr>
        <w:t>Representante</w:t>
      </w:r>
      <w:proofErr w:type="spellEnd"/>
      <w:r>
        <w:rPr>
          <w:rFonts w:ascii="Arial"/>
          <w:b/>
          <w:color w:val="000000"/>
          <w:spacing w:val="248"/>
        </w:rPr>
        <w:t xml:space="preserve"> </w:t>
      </w:r>
      <w:r>
        <w:rPr>
          <w:rFonts w:ascii="Arial"/>
          <w:b/>
          <w:color w:val="000000"/>
        </w:rPr>
        <w:t>Municipal</w:t>
      </w:r>
      <w:r>
        <w:rPr>
          <w:rFonts w:ascii="Arial"/>
          <w:b/>
          <w:color w:val="000000"/>
          <w:spacing w:val="252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do</w:t>
      </w:r>
      <w:r>
        <w:rPr>
          <w:rFonts w:ascii="Arial" w:hAnsi="Arial" w:cs="Arial"/>
          <w:b/>
          <w:color w:val="000000"/>
          <w:spacing w:val="1"/>
        </w:rPr>
        <w:cr/>
      </w:r>
      <w:proofErr w:type="spellStart"/>
      <w:r>
        <w:rPr>
          <w:rFonts w:ascii="Arial"/>
          <w:b/>
          <w:color w:val="000000"/>
        </w:rPr>
        <w:t>Conselho</w:t>
      </w:r>
      <w:proofErr w:type="spellEnd"/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Regional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22"/>
        </w:rPr>
        <w:t xml:space="preserve"> </w:t>
      </w:r>
      <w:proofErr w:type="spellStart"/>
      <w:r>
        <w:rPr>
          <w:rFonts w:ascii="Arial"/>
          <w:b/>
          <w:color w:val="000000"/>
        </w:rPr>
        <w:t>Odontologia</w:t>
      </w:r>
      <w:proofErr w:type="spellEnd"/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 w:hAnsi="Arial" w:cs="Arial"/>
          <w:b/>
          <w:color w:val="000000"/>
        </w:rPr>
        <w:t>Rio</w:t>
      </w:r>
      <w:r>
        <w:rPr>
          <w:rFonts w:ascii="Arial" w:hAnsi="Arial" w:cs="Arial"/>
          <w:b/>
          <w:color w:val="000000"/>
        </w:rPr>
        <w:cr/>
      </w:r>
      <w:r>
        <w:rPr>
          <w:rFonts w:ascii="Arial"/>
          <w:b/>
          <w:color w:val="000000"/>
        </w:rPr>
        <w:t>Grande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  <w:spacing w:val="-1"/>
        </w:rPr>
        <w:t>Sul,</w:t>
      </w:r>
      <w:r>
        <w:rPr>
          <w:rFonts w:ascii="Arial"/>
          <w:b/>
          <w:color w:val="000000"/>
          <w:spacing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na</w:t>
      </w:r>
      <w:proofErr w:type="spellEnd"/>
      <w:r>
        <w:rPr>
          <w:rFonts w:ascii="Arial"/>
          <w:b/>
          <w:color w:val="000000"/>
          <w:spacing w:val="7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Cidade</w:t>
      </w:r>
      <w:proofErr w:type="spellEnd"/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</w:rPr>
        <w:t>ERVAL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 w:hAnsi="Arial" w:cs="Arial"/>
          <w:b/>
          <w:color w:val="000000"/>
        </w:rPr>
        <w:t>SECO</w:t>
      </w:r>
      <w:r>
        <w:rPr>
          <w:rFonts w:ascii="Arial" w:hAnsi="Arial" w:cs="Arial"/>
          <w:b/>
          <w:color w:val="000000"/>
        </w:rPr>
        <w:cr/>
      </w:r>
      <w:r>
        <w:rPr>
          <w:rFonts w:ascii="Arial"/>
          <w:b/>
          <w:color w:val="000000"/>
        </w:rPr>
        <w:t>(SUPLENTE)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e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dá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outras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providências</w:t>
      </w:r>
      <w:proofErr w:type="spellEnd"/>
      <w:r>
        <w:rPr>
          <w:rFonts w:ascii="Arial" w:hAnsi="Arial" w:cs="Arial"/>
          <w:b/>
          <w:color w:val="000000"/>
        </w:rPr>
        <w:t>.</w:t>
      </w:r>
    </w:p>
    <w:p w14:paraId="003059F3" w14:textId="77777777" w:rsidR="00CA5C7F" w:rsidRDefault="008877AD">
      <w:pPr>
        <w:spacing w:before="503" w:after="0" w:line="25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07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Presidente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Conselho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Odontologia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Rio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Grande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Sul,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</w:rPr>
        <w:t xml:space="preserve">no </w:t>
      </w:r>
      <w:proofErr w:type="spellStart"/>
      <w:r>
        <w:rPr>
          <w:rFonts w:ascii="Arial"/>
          <w:color w:val="000000"/>
        </w:rPr>
        <w:t>uso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suas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atribuições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regimentais</w:t>
      </w:r>
      <w:proofErr w:type="spellEnd"/>
      <w:r>
        <w:rPr>
          <w:rFonts w:ascii="Arial"/>
          <w:color w:val="000000"/>
        </w:rPr>
        <w:t>, e</w:t>
      </w:r>
    </w:p>
    <w:p w14:paraId="59F77261" w14:textId="77777777" w:rsidR="00CA5C7F" w:rsidRDefault="008877AD">
      <w:pPr>
        <w:spacing w:before="250" w:after="0" w:line="257" w:lineRule="exact"/>
        <w:ind w:left="1135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CONSIDERANDO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dispõe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4.324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1964;</w:t>
      </w:r>
    </w:p>
    <w:p w14:paraId="04EBC870" w14:textId="77777777" w:rsidR="00CA5C7F" w:rsidRDefault="008877AD">
      <w:pPr>
        <w:spacing w:before="254" w:after="0" w:line="253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CONSIDERANDO</w:t>
      </w:r>
      <w:r>
        <w:rPr>
          <w:rFonts w:ascii="Arial"/>
          <w:b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artigos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229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230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Consolidação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normas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para</w:t>
      </w:r>
      <w:r>
        <w:rPr>
          <w:rFonts w:ascii="Arial" w:hAnsi="Arial" w:cs="Arial"/>
          <w:color w:val="000000"/>
        </w:rPr>
        <w:cr/>
      </w:r>
      <w:proofErr w:type="spellStart"/>
      <w:r>
        <w:rPr>
          <w:rFonts w:ascii="Arial"/>
          <w:color w:val="000000"/>
        </w:rPr>
        <w:t>procedimentos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nos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Conselhos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Regionais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/>
          <w:color w:val="000000"/>
        </w:rPr>
        <w:t>Odontologias</w:t>
      </w:r>
      <w:proofErr w:type="spellEnd"/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/>
          <w:color w:val="000000"/>
        </w:rPr>
        <w:t>aprovada</w:t>
      </w:r>
      <w:proofErr w:type="spellEnd"/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pela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Resolução</w:t>
      </w:r>
      <w:proofErr w:type="spellEnd"/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CFO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63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2005,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dispõe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sobre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</w:rPr>
        <w:t>nomeação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/>
          <w:color w:val="000000"/>
        </w:rPr>
        <w:t>Representantes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/>
          <w:color w:val="000000"/>
        </w:rPr>
        <w:t>Municipais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cr/>
      </w:r>
      <w:proofErr w:type="spellStart"/>
      <w:r>
        <w:rPr>
          <w:rFonts w:ascii="Arial"/>
          <w:color w:val="000000"/>
        </w:rPr>
        <w:t>Distritais</w:t>
      </w:r>
      <w:proofErr w:type="spellEnd"/>
      <w:r>
        <w:rPr>
          <w:rFonts w:ascii="Arial"/>
          <w:color w:val="000000"/>
        </w:rPr>
        <w:t>,</w:t>
      </w:r>
    </w:p>
    <w:p w14:paraId="64752057" w14:textId="77777777" w:rsidR="00CA5C7F" w:rsidRDefault="008877AD">
      <w:pPr>
        <w:spacing w:before="250" w:after="0" w:line="257" w:lineRule="exact"/>
        <w:ind w:left="119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RESOLVE:</w:t>
      </w:r>
    </w:p>
    <w:p w14:paraId="7C669786" w14:textId="375A59C0" w:rsidR="00CA5C7F" w:rsidRDefault="008877AD" w:rsidP="008877AD">
      <w:pPr>
        <w:spacing w:before="251" w:after="0" w:line="253" w:lineRule="exac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Art.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 w:hAnsi="Arial" w:cs="Arial"/>
          <w:b/>
          <w:color w:val="000000"/>
        </w:rPr>
        <w:t>1°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Nomear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o(a)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Cirurgião</w:t>
      </w:r>
      <w:proofErr w:type="spellEnd"/>
      <w:r>
        <w:rPr>
          <w:rFonts w:ascii="Arial" w:hAnsi="Arial" w:cs="Arial"/>
          <w:color w:val="000000"/>
        </w:rPr>
        <w:t>(ã)-</w:t>
      </w:r>
      <w:proofErr w:type="spellStart"/>
      <w:r>
        <w:rPr>
          <w:rFonts w:ascii="Arial" w:hAnsi="Arial" w:cs="Arial"/>
          <w:color w:val="000000"/>
        </w:rPr>
        <w:t>Dentista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b/>
          <w:color w:val="000000"/>
        </w:rPr>
        <w:t>WELLINGTON FERNANDES FALCÃO</w:t>
      </w:r>
      <w:r>
        <w:rPr>
          <w:rFonts w:ascii="Arial"/>
          <w:b/>
          <w:color w:val="000000"/>
          <w:spacing w:val="2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CRO/RS-</w:t>
      </w:r>
      <w:r>
        <w:rPr>
          <w:rFonts w:ascii="Arial"/>
          <w:b/>
          <w:color w:val="000000"/>
          <w:spacing w:val="-1"/>
        </w:rPr>
        <w:t>CD-</w:t>
      </w:r>
      <w:r>
        <w:rPr>
          <w:rFonts w:ascii="Arial"/>
          <w:b/>
          <w:color w:val="000000"/>
          <w:spacing w:val="39"/>
        </w:rPr>
        <w:t xml:space="preserve"> </w:t>
      </w:r>
      <w:r>
        <w:rPr>
          <w:rFonts w:ascii="Arial" w:hAnsi="Arial" w:cs="Arial"/>
          <w:b/>
          <w:color w:val="000000"/>
        </w:rPr>
        <w:t>n°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</w:rPr>
        <w:t>24.941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cargo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honorífico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6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Representante</w:t>
      </w:r>
      <w:proofErr w:type="spellEnd"/>
      <w:r>
        <w:rPr>
          <w:rFonts w:ascii="Arial"/>
          <w:color w:val="000000"/>
          <w:spacing w:val="35"/>
        </w:rPr>
        <w:t xml:space="preserve">  </w:t>
      </w:r>
      <w:r>
        <w:rPr>
          <w:rFonts w:ascii="Arial"/>
          <w:color w:val="000000"/>
        </w:rPr>
        <w:t>Municipal</w:t>
      </w:r>
      <w:proofErr w:type="gramEnd"/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CRO/RS</w:t>
      </w:r>
      <w:r>
        <w:rPr>
          <w:rFonts w:ascii="Arial"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color w:val="000000"/>
        </w:rPr>
        <w:t>na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Cidade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b/>
          <w:color w:val="000000"/>
        </w:rPr>
        <w:t>ERVAL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  <w:spacing w:val="-1"/>
        </w:rPr>
        <w:t>SECO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</w:rPr>
        <w:t>(SUPLENTE)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durante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período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01.01.2022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31.12.2023.</w:t>
      </w:r>
    </w:p>
    <w:p w14:paraId="06CFDB6E" w14:textId="77777777" w:rsidR="00CA5C7F" w:rsidRDefault="008877AD">
      <w:pPr>
        <w:spacing w:before="254" w:after="0" w:line="253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Art.</w:t>
      </w:r>
      <w:r>
        <w:rPr>
          <w:rFonts w:ascii="Arial"/>
          <w:b/>
          <w:color w:val="000000"/>
          <w:spacing w:val="96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2°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Esta</w:t>
      </w:r>
      <w:proofErr w:type="spellEnd"/>
      <w:r>
        <w:rPr>
          <w:rFonts w:ascii="Arial"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Portaria</w:t>
      </w:r>
      <w:proofErr w:type="spellEnd"/>
      <w:r>
        <w:rPr>
          <w:rFonts w:ascii="Arial"/>
          <w:color w:val="000000"/>
          <w:spacing w:val="9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entra</w:t>
      </w:r>
      <w:proofErr w:type="spellEnd"/>
      <w:r>
        <w:rPr>
          <w:rFonts w:ascii="Arial"/>
          <w:color w:val="000000"/>
          <w:spacing w:val="92"/>
        </w:rPr>
        <w:t xml:space="preserve"> </w:t>
      </w:r>
      <w:proofErr w:type="spellStart"/>
      <w:r>
        <w:rPr>
          <w:rFonts w:ascii="Arial"/>
          <w:color w:val="000000"/>
        </w:rPr>
        <w:t>em</w:t>
      </w:r>
      <w:proofErr w:type="spellEnd"/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4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9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assinatura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 w:hAnsi="Arial" w:cs="Arial"/>
          <w:color w:val="000000"/>
          <w:spacing w:val="-1"/>
        </w:rPr>
        <w:cr/>
      </w:r>
      <w:proofErr w:type="spellStart"/>
      <w:r>
        <w:rPr>
          <w:rFonts w:ascii="Arial"/>
          <w:color w:val="000000"/>
        </w:rPr>
        <w:t>independentemente</w:t>
      </w:r>
      <w:proofErr w:type="spellEnd"/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6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99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publicação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98"/>
        </w:rPr>
        <w:t xml:space="preserve"> </w:t>
      </w:r>
      <w:proofErr w:type="spellStart"/>
      <w:r>
        <w:rPr>
          <w:rFonts w:ascii="Arial"/>
          <w:color w:val="000000"/>
        </w:rPr>
        <w:t>revogando</w:t>
      </w:r>
      <w:proofErr w:type="spellEnd"/>
      <w:r>
        <w:rPr>
          <w:rFonts w:ascii="Arial"/>
          <w:color w:val="000000"/>
        </w:rPr>
        <w:t>-se</w:t>
      </w:r>
      <w:r>
        <w:rPr>
          <w:rFonts w:ascii="Arial"/>
          <w:color w:val="000000"/>
          <w:spacing w:val="97"/>
        </w:rPr>
        <w:t xml:space="preserve"> </w:t>
      </w:r>
      <w:proofErr w:type="spellStart"/>
      <w:r>
        <w:rPr>
          <w:rFonts w:ascii="Arial"/>
          <w:color w:val="000000"/>
        </w:rPr>
        <w:t>todas</w:t>
      </w:r>
      <w:proofErr w:type="spellEnd"/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disposições</w:t>
      </w:r>
      <w:proofErr w:type="spellEnd"/>
      <w:r>
        <w:rPr>
          <w:rFonts w:ascii="Arial"/>
          <w:color w:val="000000"/>
          <w:spacing w:val="1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em</w:t>
      </w:r>
      <w:proofErr w:type="spellEnd"/>
      <w:r>
        <w:rPr>
          <w:rFonts w:ascii="Arial" w:hAnsi="Arial" w:cs="Arial"/>
          <w:color w:val="000000"/>
        </w:rPr>
        <w:cr/>
      </w:r>
      <w:proofErr w:type="spellStart"/>
      <w:r>
        <w:rPr>
          <w:rFonts w:ascii="Arial" w:hAnsi="Arial" w:cs="Arial"/>
          <w:color w:val="000000"/>
        </w:rPr>
        <w:t>contrário</w:t>
      </w:r>
      <w:proofErr w:type="spellEnd"/>
      <w:r>
        <w:rPr>
          <w:rFonts w:ascii="Arial" w:hAnsi="Arial" w:cs="Arial"/>
          <w:color w:val="000000"/>
        </w:rPr>
        <w:t>.</w:t>
      </w:r>
    </w:p>
    <w:p w14:paraId="6F21C63A" w14:textId="77777777" w:rsidR="00CA5C7F" w:rsidRDefault="008877AD">
      <w:pPr>
        <w:spacing w:before="802" w:after="0" w:line="257" w:lineRule="exact"/>
        <w:ind w:left="504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Alegre,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janeiro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2022.</w:t>
      </w:r>
    </w:p>
    <w:p w14:paraId="7DBE92E8" w14:textId="77777777" w:rsidR="00CA5C7F" w:rsidRDefault="008877AD">
      <w:pPr>
        <w:spacing w:before="1431" w:after="0" w:line="254" w:lineRule="exact"/>
        <w:ind w:left="5355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NELSON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FREITAS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EGUIA,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CD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color w:val="000000"/>
          <w:spacing w:val="364"/>
        </w:rPr>
        <w:t xml:space="preserve"> </w:t>
      </w:r>
      <w:proofErr w:type="spellStart"/>
      <w:r>
        <w:rPr>
          <w:rFonts w:ascii="Arial"/>
          <w:color w:val="000000"/>
        </w:rPr>
        <w:t>Conselheiro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Presidente</w:t>
      </w:r>
      <w:proofErr w:type="spellEnd"/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724"/>
        </w:rPr>
        <w:t xml:space="preserve"> </w:t>
      </w:r>
      <w:proofErr w:type="spellStart"/>
      <w:r>
        <w:rPr>
          <w:rFonts w:ascii="Arial" w:hAnsi="Arial" w:cs="Arial"/>
          <w:color w:val="000000"/>
        </w:rPr>
        <w:t>Gestão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2022/2023</w:t>
      </w:r>
    </w:p>
    <w:p w14:paraId="1316C798" w14:textId="77777777" w:rsidR="00CA5C7F" w:rsidRDefault="008877AD">
      <w:pPr>
        <w:spacing w:before="2552" w:after="0" w:line="211" w:lineRule="exact"/>
        <w:ind w:left="44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Rua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z w:val="18"/>
        </w:rPr>
        <w:t xml:space="preserve"> Gama,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720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Fone</w:t>
      </w:r>
      <w:proofErr w:type="spellEnd"/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3026-1700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3026-1717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90420-110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Alegre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–</w:t>
      </w:r>
      <w:r>
        <w:rPr>
          <w:rFonts w:ascii="Arial"/>
          <w:color w:val="000000"/>
          <w:sz w:val="18"/>
        </w:rPr>
        <w:t>RS</w:t>
      </w:r>
    </w:p>
    <w:p w14:paraId="6BF3C8B0" w14:textId="77777777" w:rsidR="00CA5C7F" w:rsidRDefault="008877AD">
      <w:pPr>
        <w:spacing w:before="0" w:after="0" w:line="211" w:lineRule="exact"/>
        <w:ind w:left="129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Site: </w:t>
      </w:r>
      <w:r>
        <w:rPr>
          <w:rFonts w:ascii="Arial"/>
          <w:color w:val="000000"/>
          <w:sz w:val="18"/>
        </w:rPr>
        <w:t>www.crors.org.br</w:t>
      </w:r>
      <w:r>
        <w:rPr>
          <w:rFonts w:ascii="Arial"/>
          <w:color w:val="000000"/>
          <w:spacing w:val="59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E-mail: </w:t>
      </w:r>
      <w:r>
        <w:rPr>
          <w:rFonts w:ascii="Arial"/>
          <w:color w:val="000000"/>
          <w:sz w:val="18"/>
        </w:rPr>
        <w:t>crors@crors.org.br/secretaria@crors.org.br</w:t>
      </w:r>
    </w:p>
    <w:p w14:paraId="02670A2B" w14:textId="77777777" w:rsidR="00CA5C7F" w:rsidRDefault="00CA5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5FDBB68" w14:textId="77777777" w:rsidR="00CA5C7F" w:rsidRDefault="008877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20B6FEF" w14:textId="77777777" w:rsidR="00CA5C7F" w:rsidRDefault="00CA5C7F">
      <w:pPr>
        <w:pStyle w:val="Semlista1"/>
        <w:sectPr w:rsidR="00CA5C7F" w:rsidSect="008877AD">
          <w:pgSz w:w="11900" w:h="16820"/>
          <w:pgMar w:top="2149" w:right="1410" w:bottom="0" w:left="1844" w:header="720" w:footer="720" w:gutter="0"/>
          <w:pgNumType w:start="1"/>
          <w:cols w:space="720"/>
          <w:docGrid w:linePitch="1"/>
        </w:sectPr>
      </w:pPr>
    </w:p>
    <w:p w14:paraId="7BD1E48F" w14:textId="77777777" w:rsidR="00CA5C7F" w:rsidRDefault="00CA5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3A3FC1" w14:textId="77777777" w:rsidR="00CA5C7F" w:rsidRDefault="008877AD">
      <w:pPr>
        <w:spacing w:before="0" w:after="0" w:line="300" w:lineRule="exact"/>
        <w:ind w:left="1308"/>
        <w:jc w:val="left"/>
        <w:rPr>
          <w:rFonts w:ascii="Tahoma"/>
          <w:b/>
          <w:color w:val="000000"/>
          <w:sz w:val="24"/>
        </w:rPr>
      </w:pPr>
      <w:bookmarkStart w:id="1" w:name="br2"/>
      <w:bookmarkEnd w:id="1"/>
      <w:r>
        <w:rPr>
          <w:noProof/>
        </w:rPr>
        <w:pict w14:anchorId="543C1FBE">
          <v:shape id="_x00001" o:spid="_x0000_s1026" type="#_x0000_t75" style="position:absolute;left:0;text-align:left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proofErr w:type="spellStart"/>
      <w:r>
        <w:rPr>
          <w:rFonts w:ascii="Tahoma"/>
          <w:b/>
          <w:color w:val="000000"/>
          <w:sz w:val="24"/>
        </w:rPr>
        <w:t>Conselho</w:t>
      </w:r>
      <w:proofErr w:type="spellEnd"/>
      <w:r>
        <w:rPr>
          <w:rFonts w:ascii="Tahoma"/>
          <w:b/>
          <w:color w:val="000000"/>
          <w:sz w:val="24"/>
        </w:rPr>
        <w:t xml:space="preserve"> Regional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ahoma"/>
          <w:b/>
          <w:color w:val="000000"/>
          <w:sz w:val="24"/>
        </w:rPr>
        <w:t>Odontologia</w:t>
      </w:r>
      <w:proofErr w:type="spellEnd"/>
      <w:r>
        <w:rPr>
          <w:rFonts w:ascii="Tahoma"/>
          <w:b/>
          <w:color w:val="000000"/>
          <w:sz w:val="24"/>
        </w:rPr>
        <w:t xml:space="preserve"> do Rio Grande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do Sul</w:t>
      </w:r>
    </w:p>
    <w:p w14:paraId="5BACA80D" w14:textId="77777777" w:rsidR="00CA5C7F" w:rsidRDefault="008877AD">
      <w:pPr>
        <w:spacing w:before="506" w:after="0" w:line="257" w:lineRule="exact"/>
        <w:ind w:left="369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DECLARAÇÃO</w:t>
      </w:r>
    </w:p>
    <w:p w14:paraId="193A517A" w14:textId="07967E4C" w:rsidR="00CA5C7F" w:rsidRPr="008877AD" w:rsidRDefault="008877AD" w:rsidP="008877AD">
      <w:pPr>
        <w:spacing w:before="521" w:after="0" w:line="257" w:lineRule="exact"/>
        <w:ind w:firstLine="1560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Declaramos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(a)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b/>
          <w:color w:val="000000"/>
        </w:rPr>
        <w:t>WELLINGTON FERNANDES FALCÃO</w:t>
      </w:r>
      <w:r>
        <w:rPr>
          <w:rFonts w:ascii="Arial"/>
          <w:b/>
          <w:color w:val="000000"/>
          <w:spacing w:val="2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CRO/RS-</w:t>
      </w:r>
      <w:r>
        <w:rPr>
          <w:rFonts w:ascii="Arial"/>
          <w:b/>
          <w:color w:val="000000"/>
          <w:spacing w:val="-1"/>
        </w:rPr>
        <w:t>CD-</w:t>
      </w:r>
      <w:r>
        <w:rPr>
          <w:rFonts w:ascii="Arial"/>
          <w:b/>
          <w:color w:val="000000"/>
          <w:spacing w:val="39"/>
        </w:rPr>
        <w:t xml:space="preserve"> </w:t>
      </w:r>
      <w:r>
        <w:rPr>
          <w:rFonts w:ascii="Arial" w:hAnsi="Arial" w:cs="Arial"/>
          <w:b/>
          <w:color w:val="000000"/>
        </w:rPr>
        <w:t>n°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</w:rPr>
        <w:t>24.941</w:t>
      </w:r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foi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designado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(a)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Representante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Municipal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deste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Conselho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Odontologia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Rio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Grande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Sul,</w:t>
      </w:r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/>
          <w:color w:val="000000"/>
        </w:rPr>
        <w:t>conforme</w:t>
      </w:r>
      <w:proofErr w:type="spellEnd"/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/>
          <w:color w:val="000000"/>
        </w:rPr>
        <w:t>artigo</w:t>
      </w:r>
      <w:proofErr w:type="spellEnd"/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229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 w:hAnsi="Arial" w:cs="Arial"/>
          <w:color w:val="000000"/>
        </w:rPr>
        <w:t>Resolução</w:t>
      </w:r>
      <w:proofErr w:type="spellEnd"/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CFO-63/2005,</w:t>
      </w:r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cidade</w:t>
      </w:r>
      <w:proofErr w:type="spellEnd"/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b/>
          <w:color w:val="000000"/>
          <w:spacing w:val="-1"/>
        </w:rPr>
        <w:t>ERVAL</w:t>
      </w:r>
      <w:r>
        <w:rPr>
          <w:rFonts w:ascii="Arial"/>
          <w:b/>
          <w:color w:val="000000"/>
          <w:spacing w:val="83"/>
        </w:rPr>
        <w:t xml:space="preserve"> </w:t>
      </w:r>
      <w:r>
        <w:rPr>
          <w:rFonts w:ascii="Arial"/>
          <w:b/>
          <w:color w:val="000000"/>
          <w:spacing w:val="-1"/>
        </w:rPr>
        <w:t>SECO</w:t>
      </w:r>
      <w:r>
        <w:rPr>
          <w:rFonts w:ascii="Arial"/>
          <w:color w:val="000000"/>
        </w:rPr>
        <w:t xml:space="preserve"> </w:t>
      </w:r>
      <w:r>
        <w:rPr>
          <w:rFonts w:ascii="Arial"/>
          <w:b/>
          <w:color w:val="000000"/>
        </w:rPr>
        <w:t>(SUPLENTE).</w:t>
      </w:r>
    </w:p>
    <w:p w14:paraId="6D546C04" w14:textId="77777777" w:rsidR="00CA5C7F" w:rsidRDefault="008877AD">
      <w:pPr>
        <w:spacing w:before="123" w:after="0" w:line="257" w:lineRule="exact"/>
        <w:ind w:left="1469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Solicitamos</w:t>
      </w:r>
      <w:proofErr w:type="spellEnd"/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V.Sª.</w:t>
      </w:r>
      <w:r>
        <w:rPr>
          <w:rFonts w:ascii="Arial"/>
          <w:color w:val="000000"/>
          <w:spacing w:val="86"/>
        </w:rPr>
        <w:t xml:space="preserve"> </w:t>
      </w:r>
      <w:proofErr w:type="spellStart"/>
      <w:r>
        <w:rPr>
          <w:rFonts w:ascii="Arial"/>
          <w:color w:val="000000"/>
        </w:rPr>
        <w:t>toda</w:t>
      </w:r>
      <w:proofErr w:type="spellEnd"/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 w:hAnsi="Arial" w:cs="Arial"/>
          <w:color w:val="000000"/>
        </w:rPr>
        <w:t>assistência</w:t>
      </w:r>
      <w:proofErr w:type="spellEnd"/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(a)</w:t>
      </w:r>
      <w:r>
        <w:rPr>
          <w:rFonts w:ascii="Arial"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color w:val="000000"/>
        </w:rPr>
        <w:t>Cirurgião</w:t>
      </w:r>
      <w:proofErr w:type="spellEnd"/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  <w:spacing w:val="1"/>
        </w:rPr>
        <w:t>(ã)-</w:t>
      </w:r>
      <w:proofErr w:type="spellStart"/>
      <w:r>
        <w:rPr>
          <w:rFonts w:ascii="Arial" w:hAnsi="Arial" w:cs="Arial"/>
          <w:color w:val="000000"/>
          <w:spacing w:val="1"/>
        </w:rPr>
        <w:t>dentista</w:t>
      </w:r>
      <w:proofErr w:type="spellEnd"/>
      <w:r>
        <w:rPr>
          <w:rFonts w:ascii="Arial" w:hAnsi="Arial" w:cs="Arial"/>
          <w:color w:val="000000"/>
          <w:spacing w:val="1"/>
        </w:rPr>
        <w:t>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para</w:t>
      </w:r>
    </w:p>
    <w:p w14:paraId="5AC0C638" w14:textId="77777777" w:rsidR="00CA5C7F" w:rsidRDefault="008877AD">
      <w:pPr>
        <w:spacing w:before="123" w:after="0" w:line="25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color w:val="000000"/>
        </w:rPr>
        <w:t>possibilitar-lhe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desempenhar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sua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função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período</w:t>
      </w:r>
      <w:proofErr w:type="spellEnd"/>
      <w:r>
        <w:rPr>
          <w:rFonts w:ascii="Arial"/>
          <w:b/>
          <w:color w:val="000000"/>
          <w:spacing w:val="1"/>
        </w:rPr>
        <w:t xml:space="preserve"> de</w:t>
      </w:r>
      <w:r>
        <w:rPr>
          <w:rFonts w:ascii="Arial"/>
          <w:b/>
          <w:color w:val="000000"/>
        </w:rPr>
        <w:t xml:space="preserve"> 01.01.2022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31.12.2023.</w:t>
      </w:r>
    </w:p>
    <w:p w14:paraId="30813A6C" w14:textId="77777777" w:rsidR="00CA5C7F" w:rsidRDefault="008877AD">
      <w:pPr>
        <w:spacing w:before="1011" w:after="0" w:line="257" w:lineRule="exact"/>
        <w:ind w:left="581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Porto Alegre,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01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janeiro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2022.</w:t>
      </w:r>
    </w:p>
    <w:p w14:paraId="68AB002C" w14:textId="77777777" w:rsidR="00CA5C7F" w:rsidRDefault="008877AD">
      <w:pPr>
        <w:spacing w:before="1839" w:after="0" w:line="253" w:lineRule="exact"/>
        <w:ind w:left="4693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NELSON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FREITAS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EGUIA,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CD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color w:val="000000"/>
          <w:spacing w:val="414"/>
        </w:rPr>
        <w:t xml:space="preserve"> </w:t>
      </w:r>
      <w:proofErr w:type="spellStart"/>
      <w:r>
        <w:rPr>
          <w:rFonts w:ascii="Arial"/>
          <w:color w:val="000000"/>
        </w:rPr>
        <w:t>Conselheiro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Presidente</w:t>
      </w:r>
      <w:proofErr w:type="spellEnd"/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90"/>
        </w:rPr>
        <w:t xml:space="preserve"> </w:t>
      </w:r>
      <w:proofErr w:type="spellStart"/>
      <w:r>
        <w:rPr>
          <w:rFonts w:ascii="Arial" w:hAnsi="Arial" w:cs="Arial"/>
          <w:color w:val="000000"/>
        </w:rPr>
        <w:t>Gestão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2022/2023</w:t>
      </w:r>
    </w:p>
    <w:p w14:paraId="03328802" w14:textId="77777777" w:rsidR="00CA5C7F" w:rsidRDefault="008877AD">
      <w:pPr>
        <w:spacing w:before="6093" w:after="0" w:line="211" w:lineRule="exact"/>
        <w:ind w:left="583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Rua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z w:val="18"/>
        </w:rPr>
        <w:t xml:space="preserve"> Gama,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720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Fone</w:t>
      </w:r>
      <w:proofErr w:type="spellEnd"/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3026-1700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3026-1717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90420-110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Alegre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–</w:t>
      </w:r>
      <w:r>
        <w:rPr>
          <w:rFonts w:ascii="Arial"/>
          <w:color w:val="000000"/>
          <w:sz w:val="18"/>
        </w:rPr>
        <w:t>RS</w:t>
      </w:r>
    </w:p>
    <w:p w14:paraId="4498570B" w14:textId="77777777" w:rsidR="00CA5C7F" w:rsidRDefault="008877AD">
      <w:pPr>
        <w:spacing w:before="0" w:after="0" w:line="211" w:lineRule="exact"/>
        <w:ind w:left="143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Site: www.crors.org.br</w:t>
      </w:r>
      <w:r>
        <w:rPr>
          <w:rFonts w:ascii="Arial"/>
          <w:color w:val="000000"/>
          <w:spacing w:val="59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E-mail: </w:t>
      </w:r>
      <w:r>
        <w:rPr>
          <w:rFonts w:ascii="Arial"/>
          <w:color w:val="000000"/>
          <w:sz w:val="18"/>
        </w:rPr>
        <w:t>crors@crors.org.br/secretaria@crors.org.br</w:t>
      </w:r>
    </w:p>
    <w:sectPr w:rsidR="00CA5C7F" w:rsidSect="008877AD">
      <w:pgSz w:w="11900" w:h="16820"/>
      <w:pgMar w:top="2149" w:right="701" w:bottom="0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F917E0-935A-4A28-B069-9D30C5505CAE}"/>
    <w:embedBold r:id="rId2" w:fontKey="{54AD5110-CEFA-43B3-B016-BB42A6525F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797B1E-5A9D-4A5F-9032-B82B346AA5FE}"/>
    <w:embedBold r:id="rId4" w:fontKey="{DB1CFA39-904E-4DF1-B8B0-A5BB4B7DA5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AEAA30FE-2F45-41AD-BBA5-3E1B9E5A00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3928E0E-E632-4318-9D59-9D5580D03907}"/>
    <w:embedBold r:id="rId7" w:fontKey="{B7507562-2D96-424C-A17F-6A0872601A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4EAAC8F-90AA-4100-B3CD-6FF2ACE87F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877AD"/>
    <w:rsid w:val="00B06B85"/>
    <w:rsid w:val="00BA5B2D"/>
    <w:rsid w:val="00CA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3BEA216"/>
  <w15:docId w15:val="{0B9233B9-0C1F-4042-914A-46B48F9EF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320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leonardo.bertoletti</dc:creator>
  <cp:lastModifiedBy>Igor Sansone</cp:lastModifiedBy>
  <cp:revision>2</cp:revision>
  <dcterms:created xsi:type="dcterms:W3CDTF">2021-12-21T13:08:00Z</dcterms:created>
  <dcterms:modified xsi:type="dcterms:W3CDTF">2022-03-08T16:47:00Z</dcterms:modified>
</cp:coreProperties>
</file>