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208DA2" w14:textId="77777777" w:rsidR="00773AA8" w:rsidRDefault="00830876">
      <w:pPr>
        <w:spacing w:before="0" w:after="0" w:line="300" w:lineRule="exact"/>
        <w:ind w:left="1166"/>
        <w:jc w:val="left"/>
        <w:rPr>
          <w:rFonts w:ascii="Tahoma"/>
          <w:b/>
          <w:color w:val="000000"/>
          <w:sz w:val="24"/>
        </w:rPr>
      </w:pPr>
      <w:r>
        <w:rPr>
          <w:noProof/>
        </w:rPr>
        <w:pict w14:anchorId="1D3CC5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left:0;text-align:left;margin-left:-1pt;margin-top:-1pt;width:597pt;height:843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0" w:name="br1"/>
      <w:bookmarkEnd w:id="0"/>
      <w:r w:rsidR="007D6555">
        <w:rPr>
          <w:rFonts w:ascii="Tahoma"/>
          <w:b/>
          <w:color w:val="000000"/>
          <w:sz w:val="24"/>
        </w:rPr>
        <w:t>Conselho Regional</w:t>
      </w:r>
      <w:r w:rsidR="007D6555">
        <w:rPr>
          <w:rFonts w:ascii="Tahoma"/>
          <w:b/>
          <w:color w:val="000000"/>
          <w:spacing w:val="-1"/>
          <w:sz w:val="24"/>
        </w:rPr>
        <w:t xml:space="preserve"> </w:t>
      </w:r>
      <w:r w:rsidR="007D6555">
        <w:rPr>
          <w:rFonts w:ascii="Tahoma"/>
          <w:b/>
          <w:color w:val="000000"/>
          <w:sz w:val="24"/>
        </w:rPr>
        <w:t>de</w:t>
      </w:r>
      <w:r w:rsidR="007D6555">
        <w:rPr>
          <w:rFonts w:ascii="Tahoma"/>
          <w:b/>
          <w:color w:val="000000"/>
          <w:spacing w:val="-1"/>
          <w:sz w:val="24"/>
        </w:rPr>
        <w:t xml:space="preserve"> </w:t>
      </w:r>
      <w:r w:rsidR="007D6555">
        <w:rPr>
          <w:rFonts w:ascii="Tahoma"/>
          <w:b/>
          <w:color w:val="000000"/>
          <w:sz w:val="24"/>
        </w:rPr>
        <w:t>Odontologia do Rio</w:t>
      </w:r>
      <w:r w:rsidR="007D6555">
        <w:rPr>
          <w:rFonts w:ascii="Tahoma"/>
          <w:b/>
          <w:color w:val="000000"/>
          <w:spacing w:val="3"/>
          <w:sz w:val="24"/>
        </w:rPr>
        <w:t xml:space="preserve"> </w:t>
      </w:r>
      <w:r w:rsidR="007D6555">
        <w:rPr>
          <w:rFonts w:ascii="Tahoma"/>
          <w:b/>
          <w:color w:val="000000"/>
          <w:sz w:val="24"/>
        </w:rPr>
        <w:t>Grande</w:t>
      </w:r>
      <w:r w:rsidR="007D6555">
        <w:rPr>
          <w:rFonts w:ascii="Tahoma"/>
          <w:b/>
          <w:color w:val="000000"/>
          <w:spacing w:val="-1"/>
          <w:sz w:val="24"/>
        </w:rPr>
        <w:t xml:space="preserve"> </w:t>
      </w:r>
      <w:r w:rsidR="007D6555">
        <w:rPr>
          <w:rFonts w:ascii="Tahoma"/>
          <w:b/>
          <w:color w:val="000000"/>
          <w:sz w:val="24"/>
        </w:rPr>
        <w:t>do Sul</w:t>
      </w:r>
    </w:p>
    <w:p w14:paraId="3AE65100" w14:textId="77777777" w:rsidR="00773AA8" w:rsidRDefault="007D6555">
      <w:pPr>
        <w:spacing w:before="506" w:after="0" w:line="257" w:lineRule="exact"/>
        <w:ind w:left="2753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PORTARIA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CRO/RS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N°.</w:t>
      </w:r>
      <w:r>
        <w:rPr>
          <w:rFonts w:ascii="Arial"/>
          <w:b/>
          <w:color w:val="000000"/>
          <w:spacing w:val="6"/>
        </w:rPr>
        <w:t xml:space="preserve"> </w:t>
      </w:r>
      <w:r>
        <w:rPr>
          <w:rFonts w:ascii="Arial"/>
          <w:b/>
          <w:color w:val="000000"/>
        </w:rPr>
        <w:t>462/2022</w:t>
      </w:r>
    </w:p>
    <w:p w14:paraId="30BE3BFA" w14:textId="77777777" w:rsidR="00773AA8" w:rsidRDefault="007D6555">
      <w:pPr>
        <w:spacing w:before="506" w:after="0" w:line="253" w:lineRule="exact"/>
        <w:ind w:left="3970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Nomeia</w:t>
      </w:r>
      <w:r>
        <w:rPr>
          <w:rFonts w:ascii="Arial"/>
          <w:b/>
          <w:color w:val="000000"/>
          <w:spacing w:val="249"/>
        </w:rPr>
        <w:t xml:space="preserve"> </w:t>
      </w:r>
      <w:r>
        <w:rPr>
          <w:rFonts w:ascii="Arial"/>
          <w:b/>
          <w:color w:val="000000"/>
        </w:rPr>
        <w:t>Representante</w:t>
      </w:r>
      <w:r>
        <w:rPr>
          <w:rFonts w:ascii="Arial"/>
          <w:b/>
          <w:color w:val="000000"/>
          <w:spacing w:val="248"/>
        </w:rPr>
        <w:t xml:space="preserve"> </w:t>
      </w:r>
      <w:r>
        <w:rPr>
          <w:rFonts w:ascii="Arial"/>
          <w:b/>
          <w:color w:val="000000"/>
        </w:rPr>
        <w:t>Municipal</w:t>
      </w:r>
      <w:r>
        <w:rPr>
          <w:rFonts w:ascii="Arial"/>
          <w:b/>
          <w:color w:val="000000"/>
          <w:spacing w:val="252"/>
        </w:rPr>
        <w:t xml:space="preserve"> </w:t>
      </w:r>
      <w:r>
        <w:rPr>
          <w:rFonts w:ascii="Arial" w:hAnsi="Arial" w:cs="Arial"/>
          <w:b/>
          <w:color w:val="000000"/>
          <w:spacing w:val="1"/>
        </w:rPr>
        <w:t>do</w:t>
      </w:r>
      <w:r>
        <w:rPr>
          <w:rFonts w:ascii="Arial" w:hAnsi="Arial" w:cs="Arial"/>
          <w:b/>
          <w:color w:val="000000"/>
          <w:spacing w:val="1"/>
        </w:rPr>
        <w:cr/>
      </w:r>
      <w:r>
        <w:rPr>
          <w:rFonts w:ascii="Arial"/>
          <w:b/>
          <w:color w:val="000000"/>
        </w:rPr>
        <w:t>Conselho</w:t>
      </w:r>
      <w:r>
        <w:rPr>
          <w:rFonts w:ascii="Arial"/>
          <w:b/>
          <w:color w:val="000000"/>
          <w:spacing w:val="24"/>
        </w:rPr>
        <w:t xml:space="preserve"> </w:t>
      </w:r>
      <w:r>
        <w:rPr>
          <w:rFonts w:ascii="Arial"/>
          <w:b/>
          <w:color w:val="000000"/>
        </w:rPr>
        <w:t>Regional</w:t>
      </w:r>
      <w:r>
        <w:rPr>
          <w:rFonts w:ascii="Arial"/>
          <w:b/>
          <w:color w:val="000000"/>
          <w:spacing w:val="23"/>
        </w:rPr>
        <w:t xml:space="preserve"> </w:t>
      </w:r>
      <w:r>
        <w:rPr>
          <w:rFonts w:ascii="Arial"/>
          <w:b/>
          <w:color w:val="000000"/>
          <w:spacing w:val="1"/>
        </w:rPr>
        <w:t>de</w:t>
      </w:r>
      <w:r>
        <w:rPr>
          <w:rFonts w:ascii="Arial"/>
          <w:b/>
          <w:color w:val="000000"/>
          <w:spacing w:val="22"/>
        </w:rPr>
        <w:t xml:space="preserve"> </w:t>
      </w:r>
      <w:r>
        <w:rPr>
          <w:rFonts w:ascii="Arial"/>
          <w:b/>
          <w:color w:val="000000"/>
        </w:rPr>
        <w:t>Odontologia</w:t>
      </w:r>
      <w:r>
        <w:rPr>
          <w:rFonts w:ascii="Arial"/>
          <w:b/>
          <w:color w:val="000000"/>
          <w:spacing w:val="25"/>
        </w:rPr>
        <w:t xml:space="preserve"> </w:t>
      </w:r>
      <w:r>
        <w:rPr>
          <w:rFonts w:ascii="Arial"/>
          <w:b/>
          <w:color w:val="000000"/>
          <w:spacing w:val="1"/>
        </w:rPr>
        <w:t>do</w:t>
      </w:r>
      <w:r>
        <w:rPr>
          <w:rFonts w:ascii="Arial"/>
          <w:b/>
          <w:color w:val="000000"/>
          <w:spacing w:val="22"/>
        </w:rPr>
        <w:t xml:space="preserve"> </w:t>
      </w:r>
      <w:r>
        <w:rPr>
          <w:rFonts w:ascii="Arial" w:hAnsi="Arial" w:cs="Arial"/>
          <w:b/>
          <w:color w:val="000000"/>
        </w:rPr>
        <w:t>Rio</w:t>
      </w:r>
      <w:r>
        <w:rPr>
          <w:rFonts w:ascii="Arial" w:hAnsi="Arial" w:cs="Arial"/>
          <w:b/>
          <w:color w:val="000000"/>
        </w:rPr>
        <w:cr/>
      </w:r>
      <w:r>
        <w:rPr>
          <w:rFonts w:ascii="Arial"/>
          <w:b/>
          <w:color w:val="000000"/>
        </w:rPr>
        <w:t>Grande</w:t>
      </w:r>
      <w:r>
        <w:rPr>
          <w:rFonts w:ascii="Arial"/>
          <w:b/>
          <w:color w:val="000000"/>
          <w:spacing w:val="13"/>
        </w:rPr>
        <w:t xml:space="preserve"> </w:t>
      </w:r>
      <w:r>
        <w:rPr>
          <w:rFonts w:ascii="Arial"/>
          <w:b/>
          <w:color w:val="000000"/>
          <w:spacing w:val="1"/>
        </w:rPr>
        <w:t>do</w:t>
      </w:r>
      <w:r>
        <w:rPr>
          <w:rFonts w:ascii="Arial"/>
          <w:b/>
          <w:color w:val="000000"/>
          <w:spacing w:val="12"/>
        </w:rPr>
        <w:t xml:space="preserve"> </w:t>
      </w:r>
      <w:r>
        <w:rPr>
          <w:rFonts w:ascii="Arial"/>
          <w:b/>
          <w:color w:val="000000"/>
        </w:rPr>
        <w:t>Sul,</w:t>
      </w:r>
      <w:r>
        <w:rPr>
          <w:rFonts w:ascii="Arial"/>
          <w:b/>
          <w:color w:val="000000"/>
          <w:spacing w:val="15"/>
        </w:rPr>
        <w:t xml:space="preserve"> </w:t>
      </w:r>
      <w:r>
        <w:rPr>
          <w:rFonts w:ascii="Arial"/>
          <w:b/>
          <w:color w:val="000000"/>
          <w:spacing w:val="1"/>
        </w:rPr>
        <w:t>na</w:t>
      </w:r>
      <w:r>
        <w:rPr>
          <w:rFonts w:ascii="Arial"/>
          <w:b/>
          <w:color w:val="000000"/>
          <w:spacing w:val="12"/>
        </w:rPr>
        <w:t xml:space="preserve"> </w:t>
      </w:r>
      <w:r>
        <w:rPr>
          <w:rFonts w:ascii="Arial"/>
          <w:b/>
          <w:color w:val="000000"/>
        </w:rPr>
        <w:t>Cidade</w:t>
      </w:r>
      <w:r>
        <w:rPr>
          <w:rFonts w:ascii="Arial"/>
          <w:b/>
          <w:color w:val="000000"/>
          <w:spacing w:val="16"/>
        </w:rPr>
        <w:t xml:space="preserve"> </w:t>
      </w:r>
      <w:r>
        <w:rPr>
          <w:rFonts w:ascii="Arial"/>
          <w:b/>
          <w:color w:val="000000"/>
          <w:spacing w:val="1"/>
        </w:rPr>
        <w:t>de</w:t>
      </w:r>
      <w:r>
        <w:rPr>
          <w:rFonts w:ascii="Arial"/>
          <w:b/>
          <w:color w:val="000000"/>
          <w:spacing w:val="15"/>
        </w:rPr>
        <w:t xml:space="preserve"> </w:t>
      </w:r>
      <w:r>
        <w:rPr>
          <w:rFonts w:ascii="Arial" w:hAnsi="Arial" w:cs="Arial"/>
          <w:b/>
          <w:color w:val="000000"/>
        </w:rPr>
        <w:t>GUAÍBA</w:t>
      </w:r>
      <w:r>
        <w:rPr>
          <w:rFonts w:ascii="Arial"/>
          <w:b/>
          <w:color w:val="000000"/>
          <w:spacing w:val="16"/>
        </w:rPr>
        <w:t xml:space="preserve"> </w:t>
      </w:r>
      <w:r>
        <w:rPr>
          <w:rFonts w:ascii="Arial"/>
          <w:b/>
          <w:color w:val="000000"/>
        </w:rPr>
        <w:t>e</w:t>
      </w:r>
      <w:r>
        <w:rPr>
          <w:rFonts w:ascii="Arial"/>
          <w:b/>
          <w:color w:val="000000"/>
          <w:spacing w:val="15"/>
        </w:rPr>
        <w:t xml:space="preserve"> </w:t>
      </w:r>
      <w:r>
        <w:rPr>
          <w:rFonts w:ascii="Arial" w:hAnsi="Arial" w:cs="Arial"/>
          <w:b/>
          <w:color w:val="000000"/>
          <w:spacing w:val="-2"/>
        </w:rPr>
        <w:t>dá</w:t>
      </w:r>
      <w:r>
        <w:rPr>
          <w:rFonts w:ascii="Arial" w:hAnsi="Arial" w:cs="Arial"/>
          <w:b/>
          <w:color w:val="000000"/>
          <w:spacing w:val="-2"/>
        </w:rPr>
        <w:cr/>
      </w:r>
      <w:r>
        <w:rPr>
          <w:rFonts w:ascii="Arial"/>
          <w:b/>
          <w:color w:val="000000"/>
        </w:rPr>
        <w:t>outras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providências.</w:t>
      </w:r>
    </w:p>
    <w:p w14:paraId="0D0FAA88" w14:textId="77777777" w:rsidR="00773AA8" w:rsidRDefault="007D6555">
      <w:pPr>
        <w:spacing w:before="503" w:after="0" w:line="25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074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Presidente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Conselho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Regional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Odontologia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1"/>
        </w:rPr>
        <w:t>Rio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1"/>
        </w:rPr>
        <w:t>Grande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  <w:spacing w:val="-1"/>
        </w:rPr>
        <w:t>Sul,</w:t>
      </w:r>
      <w:r>
        <w:rPr>
          <w:rFonts w:ascii="Arial" w:hAnsi="Arial" w:cs="Arial"/>
          <w:color w:val="000000"/>
          <w:spacing w:val="-1"/>
        </w:rPr>
        <w:cr/>
      </w:r>
      <w:r>
        <w:rPr>
          <w:rFonts w:ascii="Arial"/>
          <w:color w:val="000000"/>
        </w:rPr>
        <w:t>no uso de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suas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atribuições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regimentais, e</w:t>
      </w:r>
    </w:p>
    <w:p w14:paraId="2D0DEC8A" w14:textId="77777777" w:rsidR="00773AA8" w:rsidRDefault="007D6555">
      <w:pPr>
        <w:spacing w:before="250" w:after="0" w:line="257" w:lineRule="exact"/>
        <w:ind w:left="1135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CONSIDERANDO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dispõe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Lei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4.324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de 1964;</w:t>
      </w:r>
    </w:p>
    <w:p w14:paraId="0A382867" w14:textId="77777777" w:rsidR="00773AA8" w:rsidRDefault="007D6555">
      <w:pPr>
        <w:spacing w:before="254" w:after="0" w:line="253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  <w:spacing w:val="1074"/>
        </w:rPr>
        <w:t xml:space="preserve"> </w:t>
      </w:r>
      <w:r>
        <w:rPr>
          <w:rFonts w:ascii="Arial"/>
          <w:b/>
          <w:color w:val="000000"/>
        </w:rPr>
        <w:t>CONSIDERANDO</w:t>
      </w:r>
      <w:r>
        <w:rPr>
          <w:rFonts w:ascii="Arial"/>
          <w:b/>
          <w:color w:val="000000"/>
          <w:spacing w:val="12"/>
        </w:rPr>
        <w:t xml:space="preserve"> </w:t>
      </w:r>
      <w:r>
        <w:rPr>
          <w:rFonts w:ascii="Arial"/>
          <w:color w:val="000000"/>
        </w:rPr>
        <w:t>os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1"/>
        </w:rPr>
        <w:t>artigos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229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230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da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Consolidação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das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normas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para</w:t>
      </w:r>
      <w:r>
        <w:rPr>
          <w:rFonts w:ascii="Arial" w:hAnsi="Arial" w:cs="Arial"/>
          <w:color w:val="000000"/>
        </w:rPr>
        <w:cr/>
      </w:r>
      <w:r>
        <w:rPr>
          <w:rFonts w:ascii="Arial"/>
          <w:color w:val="000000"/>
        </w:rPr>
        <w:t>procedimentos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  <w:spacing w:val="-1"/>
        </w:rPr>
        <w:t>nos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Conselhos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Regionais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Odontologias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aprovada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  <w:spacing w:val="-1"/>
        </w:rPr>
        <w:t>pela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Resolução</w:t>
      </w:r>
      <w:r>
        <w:rPr>
          <w:rFonts w:ascii="Arial" w:hAnsi="Arial" w:cs="Arial"/>
          <w:color w:val="000000"/>
        </w:rPr>
        <w:cr/>
      </w:r>
      <w:r>
        <w:rPr>
          <w:rFonts w:ascii="Arial"/>
          <w:color w:val="000000"/>
        </w:rPr>
        <w:t>CFO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63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2005,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</w:rPr>
        <w:t>dispõe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sobre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nomeação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Representantes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Municipais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</w:rPr>
        <w:cr/>
      </w:r>
      <w:r>
        <w:rPr>
          <w:rFonts w:ascii="Arial"/>
          <w:color w:val="000000"/>
        </w:rPr>
        <w:t>Distritais,</w:t>
      </w:r>
    </w:p>
    <w:p w14:paraId="2772A8B9" w14:textId="77777777" w:rsidR="00773AA8" w:rsidRDefault="007D6555">
      <w:pPr>
        <w:spacing w:before="250" w:after="0" w:line="257" w:lineRule="exact"/>
        <w:ind w:left="1198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RESOLVE:</w:t>
      </w:r>
    </w:p>
    <w:p w14:paraId="74BF889C" w14:textId="4583B612" w:rsidR="00773AA8" w:rsidRDefault="007D6555">
      <w:pPr>
        <w:spacing w:before="251" w:after="0" w:line="253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  <w:spacing w:val="1074"/>
        </w:rPr>
        <w:t xml:space="preserve"> </w:t>
      </w:r>
      <w:r>
        <w:rPr>
          <w:rFonts w:ascii="Arial"/>
          <w:b/>
          <w:color w:val="000000"/>
        </w:rPr>
        <w:t>Art.</w:t>
      </w:r>
      <w:r>
        <w:rPr>
          <w:rFonts w:ascii="Arial"/>
          <w:b/>
          <w:color w:val="000000"/>
          <w:spacing w:val="48"/>
        </w:rPr>
        <w:t xml:space="preserve"> </w:t>
      </w:r>
      <w:r>
        <w:rPr>
          <w:rFonts w:ascii="Arial" w:hAnsi="Arial" w:cs="Arial"/>
          <w:b/>
          <w:color w:val="000000"/>
        </w:rPr>
        <w:t>1°</w:t>
      </w:r>
      <w:r>
        <w:rPr>
          <w:rFonts w:ascii="Arial"/>
          <w:b/>
          <w:color w:val="000000"/>
          <w:spacing w:val="45"/>
        </w:rPr>
        <w:t xml:space="preserve"> </w:t>
      </w:r>
      <w:r>
        <w:rPr>
          <w:rFonts w:ascii="Arial"/>
          <w:b/>
          <w:color w:val="000000"/>
        </w:rPr>
        <w:t>-</w:t>
      </w:r>
      <w:r>
        <w:rPr>
          <w:rFonts w:ascii="Arial"/>
          <w:b/>
          <w:color w:val="000000"/>
          <w:spacing w:val="49"/>
        </w:rPr>
        <w:t xml:space="preserve"> </w:t>
      </w:r>
      <w:r>
        <w:rPr>
          <w:rFonts w:ascii="Arial"/>
          <w:color w:val="000000"/>
        </w:rPr>
        <w:t>Nomear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o(a)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Cirurgião(ã)-Dentista,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b/>
          <w:color w:val="000000"/>
          <w:spacing w:val="-1"/>
        </w:rPr>
        <w:t>CIRO</w:t>
      </w:r>
      <w:r>
        <w:rPr>
          <w:rFonts w:ascii="Arial"/>
          <w:b/>
          <w:color w:val="000000"/>
          <w:spacing w:val="51"/>
        </w:rPr>
        <w:t xml:space="preserve"> </w:t>
      </w:r>
      <w:r>
        <w:rPr>
          <w:rFonts w:ascii="Arial"/>
          <w:b/>
          <w:color w:val="000000"/>
          <w:spacing w:val="-1"/>
        </w:rPr>
        <w:t>RICARDO</w:t>
      </w:r>
      <w:r>
        <w:rPr>
          <w:rFonts w:ascii="Arial"/>
          <w:b/>
          <w:color w:val="000000"/>
          <w:spacing w:val="49"/>
        </w:rPr>
        <w:t xml:space="preserve"> </w:t>
      </w:r>
      <w:r>
        <w:rPr>
          <w:rFonts w:ascii="Arial" w:hAnsi="Arial" w:cs="Arial"/>
          <w:b/>
          <w:color w:val="000000"/>
        </w:rPr>
        <w:t>SARTOR</w:t>
      </w:r>
      <w:r w:rsidR="00830876">
        <w:rPr>
          <w:rFonts w:ascii="Arial" w:hAnsi="Arial" w:cs="Arial"/>
          <w:b/>
          <w:color w:val="000000"/>
        </w:rPr>
        <w:t>I</w:t>
      </w:r>
      <w:r>
        <w:rPr>
          <w:rFonts w:ascii="Arial" w:hAnsi="Arial" w:cs="Arial"/>
          <w:b/>
          <w:color w:val="000000"/>
        </w:rPr>
        <w:t>O</w:t>
      </w:r>
      <w:r>
        <w:rPr>
          <w:rFonts w:ascii="Arial" w:hAnsi="Arial" w:cs="Arial"/>
          <w:b/>
          <w:color w:val="000000"/>
        </w:rPr>
        <w:cr/>
      </w:r>
      <w:r>
        <w:rPr>
          <w:rFonts w:ascii="Arial"/>
          <w:b/>
          <w:color w:val="000000"/>
        </w:rPr>
        <w:t>CRO/RS-CD-</w:t>
      </w:r>
      <w:r>
        <w:rPr>
          <w:rFonts w:ascii="Arial"/>
          <w:b/>
          <w:color w:val="000000"/>
          <w:spacing w:val="74"/>
        </w:rPr>
        <w:t xml:space="preserve"> </w:t>
      </w:r>
      <w:r>
        <w:rPr>
          <w:rFonts w:ascii="Arial" w:hAnsi="Arial" w:cs="Arial"/>
          <w:b/>
          <w:color w:val="000000"/>
        </w:rPr>
        <w:t>n°</w:t>
      </w:r>
      <w:r>
        <w:rPr>
          <w:rFonts w:ascii="Arial"/>
          <w:b/>
          <w:color w:val="000000"/>
          <w:spacing w:val="74"/>
        </w:rPr>
        <w:t xml:space="preserve"> </w:t>
      </w:r>
      <w:r>
        <w:rPr>
          <w:rFonts w:ascii="Arial"/>
          <w:b/>
          <w:color w:val="000000"/>
        </w:rPr>
        <w:t>13353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/>
          <w:color w:val="000000"/>
        </w:rPr>
        <w:t>cargo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 w:hAnsi="Arial" w:cs="Arial"/>
          <w:color w:val="000000"/>
        </w:rPr>
        <w:t>honorífico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</w:rPr>
        <w:t>Representante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Municipal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 w:hAnsi="Arial" w:cs="Arial"/>
          <w:color w:val="000000"/>
        </w:rPr>
        <w:t>do</w:t>
      </w:r>
      <w:r>
        <w:rPr>
          <w:rFonts w:ascii="Arial" w:hAnsi="Arial" w:cs="Arial"/>
          <w:color w:val="000000"/>
        </w:rPr>
        <w:cr/>
      </w:r>
      <w:r>
        <w:rPr>
          <w:rFonts w:ascii="Arial"/>
          <w:color w:val="000000"/>
        </w:rPr>
        <w:t>CRO/RS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Cidade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de </w:t>
      </w:r>
      <w:r>
        <w:rPr>
          <w:rFonts w:ascii="Arial" w:hAnsi="Arial" w:cs="Arial"/>
          <w:b/>
          <w:color w:val="000000"/>
        </w:rPr>
        <w:t>GUAÍBA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durante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período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01.01.2022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31.12.2023.</w:t>
      </w:r>
    </w:p>
    <w:p w14:paraId="72E8CCD8" w14:textId="77777777" w:rsidR="00773AA8" w:rsidRDefault="007D6555">
      <w:pPr>
        <w:spacing w:before="254" w:after="0" w:line="253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  <w:spacing w:val="1074"/>
        </w:rPr>
        <w:t xml:space="preserve"> </w:t>
      </w:r>
      <w:r>
        <w:rPr>
          <w:rFonts w:ascii="Arial"/>
          <w:b/>
          <w:color w:val="000000"/>
        </w:rPr>
        <w:t>Art.</w:t>
      </w:r>
      <w:r>
        <w:rPr>
          <w:rFonts w:ascii="Arial"/>
          <w:b/>
          <w:color w:val="000000"/>
          <w:spacing w:val="96"/>
        </w:rPr>
        <w:t xml:space="preserve"> </w:t>
      </w:r>
      <w:r>
        <w:rPr>
          <w:rFonts w:ascii="Arial" w:hAnsi="Arial" w:cs="Arial"/>
          <w:b/>
          <w:color w:val="000000"/>
          <w:spacing w:val="-2"/>
        </w:rPr>
        <w:t>2°</w:t>
      </w:r>
      <w:r>
        <w:rPr>
          <w:rFonts w:ascii="Arial"/>
          <w:b/>
          <w:color w:val="000000"/>
          <w:spacing w:val="100"/>
        </w:rPr>
        <w:t xml:space="preserve"> </w:t>
      </w:r>
      <w:r>
        <w:rPr>
          <w:rFonts w:ascii="Arial"/>
          <w:b/>
          <w:color w:val="000000"/>
        </w:rPr>
        <w:t>-</w:t>
      </w:r>
      <w:r>
        <w:rPr>
          <w:rFonts w:ascii="Arial"/>
          <w:b/>
          <w:color w:val="000000"/>
          <w:spacing w:val="94"/>
        </w:rPr>
        <w:t xml:space="preserve"> </w:t>
      </w:r>
      <w:r>
        <w:rPr>
          <w:rFonts w:ascii="Arial"/>
          <w:color w:val="000000"/>
        </w:rPr>
        <w:t>Esta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/>
          <w:color w:val="000000"/>
        </w:rPr>
        <w:t>Portaria</w:t>
      </w:r>
      <w:r>
        <w:rPr>
          <w:rFonts w:ascii="Arial"/>
          <w:color w:val="000000"/>
          <w:spacing w:val="95"/>
        </w:rPr>
        <w:t xml:space="preserve"> </w:t>
      </w:r>
      <w:r>
        <w:rPr>
          <w:rFonts w:ascii="Arial"/>
          <w:color w:val="000000"/>
          <w:spacing w:val="1"/>
        </w:rPr>
        <w:t>entra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/>
          <w:color w:val="000000"/>
        </w:rPr>
        <w:t>em</w:t>
      </w:r>
      <w:r>
        <w:rPr>
          <w:rFonts w:ascii="Arial"/>
          <w:color w:val="000000"/>
          <w:spacing w:val="93"/>
        </w:rPr>
        <w:t xml:space="preserve"> </w:t>
      </w:r>
      <w:r>
        <w:rPr>
          <w:rFonts w:ascii="Arial"/>
          <w:color w:val="000000"/>
        </w:rPr>
        <w:t>vigor</w:t>
      </w:r>
      <w:r>
        <w:rPr>
          <w:rFonts w:ascii="Arial"/>
          <w:color w:val="000000"/>
          <w:spacing w:val="96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/>
          <w:color w:val="000000"/>
        </w:rPr>
        <w:t>data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/>
          <w:color w:val="000000"/>
        </w:rPr>
        <w:t>sua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 w:hAnsi="Arial" w:cs="Arial"/>
          <w:color w:val="000000"/>
          <w:spacing w:val="-1"/>
        </w:rPr>
        <w:t>assinatura,</w:t>
      </w:r>
      <w:r>
        <w:rPr>
          <w:rFonts w:ascii="Arial" w:hAnsi="Arial" w:cs="Arial"/>
          <w:color w:val="000000"/>
          <w:spacing w:val="-1"/>
        </w:rPr>
        <w:cr/>
      </w:r>
      <w:r>
        <w:rPr>
          <w:rFonts w:ascii="Arial"/>
          <w:color w:val="000000"/>
        </w:rPr>
        <w:t>independentemente</w:t>
      </w:r>
      <w:r>
        <w:rPr>
          <w:rFonts w:ascii="Arial"/>
          <w:color w:val="000000"/>
          <w:spacing w:val="100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96"/>
        </w:rPr>
        <w:t xml:space="preserve"> </w:t>
      </w:r>
      <w:r>
        <w:rPr>
          <w:rFonts w:ascii="Arial"/>
          <w:color w:val="000000"/>
        </w:rPr>
        <w:t>sua</w:t>
      </w:r>
      <w:r>
        <w:rPr>
          <w:rFonts w:ascii="Arial"/>
          <w:color w:val="000000"/>
          <w:spacing w:val="99"/>
        </w:rPr>
        <w:t xml:space="preserve"> </w:t>
      </w:r>
      <w:r>
        <w:rPr>
          <w:rFonts w:ascii="Arial" w:hAnsi="Arial" w:cs="Arial"/>
          <w:color w:val="000000"/>
        </w:rPr>
        <w:t>publicação,</w:t>
      </w:r>
      <w:r>
        <w:rPr>
          <w:rFonts w:ascii="Arial"/>
          <w:color w:val="000000"/>
          <w:spacing w:val="98"/>
        </w:rPr>
        <w:t xml:space="preserve"> </w:t>
      </w:r>
      <w:r>
        <w:rPr>
          <w:rFonts w:ascii="Arial"/>
          <w:color w:val="000000"/>
        </w:rPr>
        <w:t>revogando-se</w:t>
      </w:r>
      <w:r>
        <w:rPr>
          <w:rFonts w:ascii="Arial"/>
          <w:color w:val="000000"/>
          <w:spacing w:val="97"/>
        </w:rPr>
        <w:t xml:space="preserve"> </w:t>
      </w:r>
      <w:r>
        <w:rPr>
          <w:rFonts w:ascii="Arial"/>
          <w:color w:val="000000"/>
        </w:rPr>
        <w:t>todas</w:t>
      </w:r>
      <w:r>
        <w:rPr>
          <w:rFonts w:ascii="Arial"/>
          <w:color w:val="000000"/>
          <w:spacing w:val="99"/>
        </w:rPr>
        <w:t xml:space="preserve"> </w:t>
      </w:r>
      <w:r>
        <w:rPr>
          <w:rFonts w:ascii="Arial"/>
          <w:color w:val="000000"/>
          <w:spacing w:val="-2"/>
        </w:rPr>
        <w:t>as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 w:hAnsi="Arial" w:cs="Arial"/>
          <w:color w:val="000000"/>
        </w:rPr>
        <w:t>disposições</w:t>
      </w:r>
      <w:r>
        <w:rPr>
          <w:rFonts w:ascii="Arial"/>
          <w:color w:val="000000"/>
          <w:spacing w:val="100"/>
        </w:rPr>
        <w:t xml:space="preserve"> </w:t>
      </w:r>
      <w:r>
        <w:rPr>
          <w:rFonts w:ascii="Arial" w:hAnsi="Arial" w:cs="Arial"/>
          <w:color w:val="000000"/>
        </w:rPr>
        <w:t>em</w:t>
      </w:r>
      <w:r>
        <w:rPr>
          <w:rFonts w:ascii="Arial" w:hAnsi="Arial" w:cs="Arial"/>
          <w:color w:val="000000"/>
        </w:rPr>
        <w:cr/>
        <w:t>contrário.</w:t>
      </w:r>
    </w:p>
    <w:p w14:paraId="68076431" w14:textId="77777777" w:rsidR="00773AA8" w:rsidRDefault="007D6555">
      <w:pPr>
        <w:spacing w:before="802" w:after="0" w:line="257" w:lineRule="exact"/>
        <w:ind w:left="5043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Porto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Alegre,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01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janeiro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de 2022.</w:t>
      </w:r>
    </w:p>
    <w:p w14:paraId="7E9B9107" w14:textId="77777777" w:rsidR="00773AA8" w:rsidRDefault="007D6555">
      <w:pPr>
        <w:spacing w:before="1431" w:after="0" w:line="254" w:lineRule="exact"/>
        <w:ind w:left="5355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NELSON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FREITAS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EGUIA,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CD</w:t>
      </w:r>
      <w:r>
        <w:rPr>
          <w:rFonts w:ascii="Arial" w:hAnsi="Arial" w:cs="Arial"/>
          <w:b/>
          <w:color w:val="000000"/>
          <w:spacing w:val="-1"/>
        </w:rPr>
        <w:cr/>
      </w:r>
      <w:r>
        <w:rPr>
          <w:rFonts w:ascii="Arial"/>
          <w:color w:val="000000"/>
          <w:spacing w:val="364"/>
        </w:rPr>
        <w:t xml:space="preserve"> </w:t>
      </w:r>
      <w:r>
        <w:rPr>
          <w:rFonts w:ascii="Arial"/>
          <w:color w:val="000000"/>
        </w:rPr>
        <w:t>Conselheiro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Presidente</w:t>
      </w:r>
      <w:r>
        <w:rPr>
          <w:rFonts w:ascii="Arial" w:hAnsi="Arial" w:cs="Arial"/>
          <w:color w:val="000000"/>
        </w:rPr>
        <w:cr/>
      </w:r>
      <w:r>
        <w:rPr>
          <w:rFonts w:ascii="Arial"/>
          <w:color w:val="000000"/>
          <w:spacing w:val="724"/>
        </w:rPr>
        <w:t xml:space="preserve"> </w:t>
      </w:r>
      <w:r>
        <w:rPr>
          <w:rFonts w:ascii="Arial" w:hAnsi="Arial" w:cs="Arial"/>
          <w:color w:val="000000"/>
        </w:rPr>
        <w:t>Gestão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2022/2023</w:t>
      </w:r>
    </w:p>
    <w:p w14:paraId="3117A298" w14:textId="77777777" w:rsidR="00773AA8" w:rsidRDefault="007D6555">
      <w:pPr>
        <w:spacing w:before="2552" w:after="0" w:line="211" w:lineRule="exact"/>
        <w:ind w:left="4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Rua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Vasco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da</w:t>
      </w:r>
      <w:r>
        <w:rPr>
          <w:rFonts w:ascii="Arial"/>
          <w:color w:val="000000"/>
          <w:sz w:val="18"/>
        </w:rPr>
        <w:t xml:space="preserve"> Gama,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720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Fone: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3026-1700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3026-1717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CEP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90420-110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Porto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Alegre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–</w:t>
      </w:r>
      <w:r>
        <w:rPr>
          <w:rFonts w:ascii="Arial"/>
          <w:color w:val="000000"/>
          <w:sz w:val="18"/>
        </w:rPr>
        <w:t>RS</w:t>
      </w:r>
    </w:p>
    <w:p w14:paraId="72C56E2B" w14:textId="77777777" w:rsidR="00773AA8" w:rsidRDefault="007D6555">
      <w:pPr>
        <w:spacing w:before="0" w:after="0" w:line="211" w:lineRule="exact"/>
        <w:ind w:left="129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Site: www.crors.org.br</w:t>
      </w:r>
      <w:r>
        <w:rPr>
          <w:rFonts w:ascii="Arial"/>
          <w:color w:val="000000"/>
          <w:spacing w:val="59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E-mail:</w:t>
      </w:r>
      <w:r>
        <w:rPr>
          <w:rFonts w:ascii="Arial"/>
          <w:color w:val="000000"/>
          <w:sz w:val="18"/>
        </w:rPr>
        <w:t xml:space="preserve"> crors@crors.org.br/secretaria@crors.org.br</w:t>
      </w:r>
    </w:p>
    <w:p w14:paraId="1B20565E" w14:textId="77777777" w:rsidR="00773AA8" w:rsidRDefault="00773A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29E199B" w14:textId="77777777" w:rsidR="00773AA8" w:rsidRDefault="007D65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64937C2" w14:textId="77777777" w:rsidR="00773AA8" w:rsidRDefault="00773AA8">
      <w:pPr>
        <w:pStyle w:val="Semlista1"/>
        <w:sectPr w:rsidR="00773AA8">
          <w:pgSz w:w="11900" w:h="16820"/>
          <w:pgMar w:top="2149" w:right="100" w:bottom="0" w:left="1844" w:header="720" w:footer="720" w:gutter="0"/>
          <w:pgNumType w:start="1"/>
          <w:cols w:space="720"/>
          <w:docGrid w:linePitch="1"/>
        </w:sectPr>
      </w:pPr>
    </w:p>
    <w:p w14:paraId="01ECEF43" w14:textId="77777777" w:rsidR="00773AA8" w:rsidRDefault="00773A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9A39263" w14:textId="77777777" w:rsidR="00773AA8" w:rsidRDefault="00830876">
      <w:pPr>
        <w:spacing w:before="0" w:after="0" w:line="300" w:lineRule="exact"/>
        <w:ind w:left="1308"/>
        <w:jc w:val="left"/>
        <w:rPr>
          <w:rFonts w:ascii="Tahoma"/>
          <w:b/>
          <w:color w:val="000000"/>
          <w:sz w:val="24"/>
        </w:rPr>
      </w:pPr>
      <w:bookmarkStart w:id="1" w:name="br2"/>
      <w:bookmarkEnd w:id="1"/>
      <w:r>
        <w:rPr>
          <w:noProof/>
        </w:rPr>
        <w:pict w14:anchorId="3F60DD77">
          <v:shape id="_x00001" o:spid="_x0000_s1026" type="#_x0000_t75" style="position:absolute;left:0;text-align:left;margin-left:-1pt;margin-top:-1pt;width:597pt;height:843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="007D6555">
        <w:rPr>
          <w:rFonts w:ascii="Tahoma"/>
          <w:b/>
          <w:color w:val="000000"/>
          <w:sz w:val="24"/>
        </w:rPr>
        <w:t>Conselho Regional</w:t>
      </w:r>
      <w:r w:rsidR="007D6555">
        <w:rPr>
          <w:rFonts w:ascii="Tahoma"/>
          <w:b/>
          <w:color w:val="000000"/>
          <w:spacing w:val="-1"/>
          <w:sz w:val="24"/>
        </w:rPr>
        <w:t xml:space="preserve"> </w:t>
      </w:r>
      <w:r w:rsidR="007D6555">
        <w:rPr>
          <w:rFonts w:ascii="Tahoma"/>
          <w:b/>
          <w:color w:val="000000"/>
          <w:sz w:val="24"/>
        </w:rPr>
        <w:t>de</w:t>
      </w:r>
      <w:r w:rsidR="007D6555">
        <w:rPr>
          <w:rFonts w:ascii="Tahoma"/>
          <w:b/>
          <w:color w:val="000000"/>
          <w:spacing w:val="-1"/>
          <w:sz w:val="24"/>
        </w:rPr>
        <w:t xml:space="preserve"> </w:t>
      </w:r>
      <w:r w:rsidR="007D6555">
        <w:rPr>
          <w:rFonts w:ascii="Tahoma"/>
          <w:b/>
          <w:color w:val="000000"/>
          <w:sz w:val="24"/>
        </w:rPr>
        <w:t>Odontologia do Rio</w:t>
      </w:r>
      <w:r w:rsidR="007D6555">
        <w:rPr>
          <w:rFonts w:ascii="Tahoma"/>
          <w:b/>
          <w:color w:val="000000"/>
          <w:spacing w:val="3"/>
          <w:sz w:val="24"/>
        </w:rPr>
        <w:t xml:space="preserve"> </w:t>
      </w:r>
      <w:r w:rsidR="007D6555">
        <w:rPr>
          <w:rFonts w:ascii="Tahoma"/>
          <w:b/>
          <w:color w:val="000000"/>
          <w:sz w:val="24"/>
        </w:rPr>
        <w:t>Grande</w:t>
      </w:r>
      <w:r w:rsidR="007D6555">
        <w:rPr>
          <w:rFonts w:ascii="Tahoma"/>
          <w:b/>
          <w:color w:val="000000"/>
          <w:spacing w:val="-1"/>
          <w:sz w:val="24"/>
        </w:rPr>
        <w:t xml:space="preserve"> </w:t>
      </w:r>
      <w:r w:rsidR="007D6555">
        <w:rPr>
          <w:rFonts w:ascii="Tahoma"/>
          <w:b/>
          <w:color w:val="000000"/>
          <w:sz w:val="24"/>
        </w:rPr>
        <w:t>do Sul</w:t>
      </w:r>
    </w:p>
    <w:p w14:paraId="1333D0E3" w14:textId="77777777" w:rsidR="00773AA8" w:rsidRDefault="007D6555">
      <w:pPr>
        <w:spacing w:before="506" w:after="0" w:line="257" w:lineRule="exact"/>
        <w:ind w:left="3692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DECLARAÇÃO</w:t>
      </w:r>
    </w:p>
    <w:p w14:paraId="45E154AE" w14:textId="68EC9F23" w:rsidR="00773AA8" w:rsidRDefault="007D6555">
      <w:pPr>
        <w:spacing w:before="521" w:after="0" w:line="257" w:lineRule="exact"/>
        <w:ind w:left="2269"/>
        <w:jc w:val="left"/>
        <w:rPr>
          <w:rFonts w:ascii="Arial"/>
          <w:b/>
          <w:color w:val="000000"/>
        </w:rPr>
      </w:pPr>
      <w:r>
        <w:rPr>
          <w:rFonts w:ascii="Arial"/>
          <w:color w:val="000000"/>
        </w:rPr>
        <w:t>Declaramos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  <w:spacing w:val="-1"/>
        </w:rPr>
        <w:t>(a)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b/>
          <w:color w:val="000000"/>
          <w:spacing w:val="-1"/>
        </w:rPr>
        <w:t>CD</w:t>
      </w:r>
      <w:r>
        <w:rPr>
          <w:rFonts w:ascii="Arial"/>
          <w:b/>
          <w:color w:val="000000"/>
          <w:spacing w:val="-10"/>
        </w:rPr>
        <w:t xml:space="preserve"> </w:t>
      </w:r>
      <w:r>
        <w:rPr>
          <w:rFonts w:ascii="Arial"/>
          <w:b/>
          <w:color w:val="000000"/>
          <w:spacing w:val="-1"/>
        </w:rPr>
        <w:t>CIRO</w:t>
      </w:r>
      <w:r>
        <w:rPr>
          <w:rFonts w:ascii="Arial"/>
          <w:b/>
          <w:color w:val="000000"/>
          <w:spacing w:val="-8"/>
        </w:rPr>
        <w:t xml:space="preserve"> </w:t>
      </w:r>
      <w:r>
        <w:rPr>
          <w:rFonts w:ascii="Arial"/>
          <w:b/>
          <w:color w:val="000000"/>
        </w:rPr>
        <w:t>RICARDO</w:t>
      </w:r>
      <w:r>
        <w:rPr>
          <w:rFonts w:ascii="Arial"/>
          <w:b/>
          <w:color w:val="000000"/>
          <w:spacing w:val="-9"/>
        </w:rPr>
        <w:t xml:space="preserve"> </w:t>
      </w:r>
      <w:r>
        <w:rPr>
          <w:rFonts w:ascii="Arial"/>
          <w:b/>
          <w:color w:val="000000"/>
        </w:rPr>
        <w:t>SARTOR</w:t>
      </w:r>
      <w:r w:rsidR="00830876">
        <w:rPr>
          <w:rFonts w:ascii="Arial"/>
          <w:b/>
          <w:color w:val="000000"/>
        </w:rPr>
        <w:t>I</w:t>
      </w:r>
      <w:r>
        <w:rPr>
          <w:rFonts w:ascii="Arial"/>
          <w:b/>
          <w:color w:val="000000"/>
        </w:rPr>
        <w:t>O</w:t>
      </w:r>
      <w:r>
        <w:rPr>
          <w:rFonts w:ascii="Arial"/>
          <w:b/>
          <w:i/>
          <w:color w:val="000000"/>
        </w:rPr>
        <w:t>-</w:t>
      </w:r>
      <w:r>
        <w:rPr>
          <w:rFonts w:ascii="Arial"/>
          <w:b/>
          <w:i/>
          <w:color w:val="000000"/>
          <w:spacing w:val="-10"/>
        </w:rPr>
        <w:t xml:space="preserve"> </w:t>
      </w:r>
      <w:r>
        <w:rPr>
          <w:rFonts w:ascii="Arial"/>
          <w:b/>
          <w:color w:val="000000"/>
        </w:rPr>
        <w:t>CRO/RS</w:t>
      </w:r>
      <w:r>
        <w:rPr>
          <w:rFonts w:ascii="Arial"/>
          <w:b/>
          <w:color w:val="000000"/>
          <w:spacing w:val="-10"/>
        </w:rPr>
        <w:t xml:space="preserve"> </w:t>
      </w:r>
      <w:r>
        <w:rPr>
          <w:rFonts w:ascii="Arial" w:hAnsi="Arial" w:cs="Arial"/>
          <w:b/>
          <w:color w:val="000000"/>
          <w:spacing w:val="1"/>
        </w:rPr>
        <w:t>n°</w:t>
      </w:r>
      <w:r>
        <w:rPr>
          <w:rFonts w:ascii="Arial"/>
          <w:b/>
          <w:color w:val="000000"/>
          <w:spacing w:val="-11"/>
        </w:rPr>
        <w:t xml:space="preserve"> </w:t>
      </w:r>
      <w:r>
        <w:rPr>
          <w:rFonts w:ascii="Arial"/>
          <w:b/>
          <w:color w:val="000000"/>
        </w:rPr>
        <w:t>13353</w:t>
      </w:r>
    </w:p>
    <w:p w14:paraId="707A643C" w14:textId="77777777" w:rsidR="00773AA8" w:rsidRDefault="007D6555">
      <w:pPr>
        <w:spacing w:before="123" w:after="0" w:line="25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foi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designado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(a)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Representante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Municipal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  <w:spacing w:val="-1"/>
        </w:rPr>
        <w:t>deste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Conselho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Regional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Odontologia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  <w:spacing w:val="-1"/>
        </w:rPr>
        <w:t>Rio</w:t>
      </w:r>
    </w:p>
    <w:p w14:paraId="22644783" w14:textId="77777777" w:rsidR="00773AA8" w:rsidRDefault="007D6555">
      <w:pPr>
        <w:spacing w:before="123" w:after="0" w:line="257" w:lineRule="exact"/>
        <w:jc w:val="left"/>
        <w:rPr>
          <w:rFonts w:ascii="Arial"/>
          <w:b/>
          <w:color w:val="000000"/>
        </w:rPr>
      </w:pPr>
      <w:r>
        <w:rPr>
          <w:rFonts w:ascii="Arial"/>
          <w:color w:val="000000"/>
          <w:spacing w:val="1"/>
        </w:rPr>
        <w:t>Grande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do Sul, conforme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artigo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229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Resolução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CFO-63/2005,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cidade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GUAÍBA.</w:t>
      </w:r>
    </w:p>
    <w:p w14:paraId="7C182DD9" w14:textId="77777777" w:rsidR="00773AA8" w:rsidRDefault="007D6555">
      <w:pPr>
        <w:spacing w:before="123" w:after="0" w:line="257" w:lineRule="exact"/>
        <w:ind w:left="1469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Solicitamos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 w:hAnsi="Arial" w:cs="Arial"/>
          <w:color w:val="000000"/>
        </w:rPr>
        <w:t>à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 w:hAnsi="Arial" w:cs="Arial"/>
          <w:color w:val="000000"/>
        </w:rPr>
        <w:t>V.Sª.</w:t>
      </w:r>
      <w:r>
        <w:rPr>
          <w:rFonts w:ascii="Arial"/>
          <w:color w:val="000000"/>
          <w:spacing w:val="86"/>
        </w:rPr>
        <w:t xml:space="preserve"> </w:t>
      </w:r>
      <w:r>
        <w:rPr>
          <w:rFonts w:ascii="Arial"/>
          <w:color w:val="000000"/>
        </w:rPr>
        <w:t>toda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 w:hAnsi="Arial" w:cs="Arial"/>
          <w:color w:val="000000"/>
        </w:rPr>
        <w:t>assistência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/>
          <w:color w:val="000000"/>
        </w:rPr>
        <w:t>ao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/>
          <w:color w:val="000000"/>
          <w:spacing w:val="-1"/>
        </w:rPr>
        <w:t>(a)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 w:hAnsi="Arial" w:cs="Arial"/>
          <w:color w:val="000000"/>
        </w:rPr>
        <w:t>Cirurgião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 w:hAnsi="Arial" w:cs="Arial"/>
          <w:color w:val="000000"/>
          <w:spacing w:val="1"/>
        </w:rPr>
        <w:t>(ã)-dentista,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/>
          <w:color w:val="000000"/>
        </w:rPr>
        <w:t>para</w:t>
      </w:r>
    </w:p>
    <w:p w14:paraId="46A3E60D" w14:textId="77777777" w:rsidR="00773AA8" w:rsidRDefault="007D6555">
      <w:pPr>
        <w:spacing w:before="123" w:after="0" w:line="257" w:lineRule="exact"/>
        <w:jc w:val="left"/>
        <w:rPr>
          <w:rFonts w:ascii="Arial"/>
          <w:b/>
          <w:color w:val="000000"/>
        </w:rPr>
      </w:pPr>
      <w:r>
        <w:rPr>
          <w:rFonts w:ascii="Arial"/>
          <w:color w:val="000000"/>
        </w:rPr>
        <w:t>possibilitar-lhe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desempenhar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sua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função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período</w:t>
      </w:r>
      <w:r>
        <w:rPr>
          <w:rFonts w:ascii="Arial"/>
          <w:b/>
          <w:color w:val="000000"/>
          <w:spacing w:val="1"/>
        </w:rPr>
        <w:t xml:space="preserve"> de</w:t>
      </w:r>
      <w:r>
        <w:rPr>
          <w:rFonts w:ascii="Arial"/>
          <w:b/>
          <w:color w:val="000000"/>
        </w:rPr>
        <w:t xml:space="preserve"> 01.01.2022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31.12.2023.</w:t>
      </w:r>
    </w:p>
    <w:p w14:paraId="18BD6342" w14:textId="77777777" w:rsidR="00773AA8" w:rsidRDefault="007D6555">
      <w:pPr>
        <w:spacing w:before="1009" w:after="0" w:line="257" w:lineRule="exact"/>
        <w:ind w:left="5819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Porto Alegre,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01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janeiro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2022.</w:t>
      </w:r>
    </w:p>
    <w:p w14:paraId="349588FC" w14:textId="77777777" w:rsidR="00773AA8" w:rsidRDefault="007D6555">
      <w:pPr>
        <w:spacing w:before="1842" w:after="0" w:line="253" w:lineRule="exact"/>
        <w:ind w:left="4693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NELSON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FREITAS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EGUIA,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CD</w:t>
      </w:r>
      <w:r>
        <w:rPr>
          <w:rFonts w:ascii="Arial" w:hAnsi="Arial" w:cs="Arial"/>
          <w:b/>
          <w:color w:val="000000"/>
          <w:spacing w:val="-1"/>
        </w:rPr>
        <w:cr/>
      </w:r>
      <w:r>
        <w:rPr>
          <w:rFonts w:ascii="Arial"/>
          <w:color w:val="000000"/>
          <w:spacing w:val="414"/>
        </w:rPr>
        <w:t xml:space="preserve"> </w:t>
      </w:r>
      <w:r>
        <w:rPr>
          <w:rFonts w:ascii="Arial"/>
          <w:color w:val="000000"/>
        </w:rPr>
        <w:t>Conselheiro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Presidente</w:t>
      </w:r>
      <w:r>
        <w:rPr>
          <w:rFonts w:ascii="Arial" w:hAnsi="Arial" w:cs="Arial"/>
          <w:color w:val="000000"/>
        </w:rPr>
        <w:cr/>
      </w:r>
      <w:r>
        <w:rPr>
          <w:rFonts w:ascii="Arial"/>
          <w:color w:val="000000"/>
          <w:spacing w:val="690"/>
        </w:rPr>
        <w:t xml:space="preserve"> </w:t>
      </w:r>
      <w:r>
        <w:rPr>
          <w:rFonts w:ascii="Arial" w:hAnsi="Arial" w:cs="Arial"/>
          <w:color w:val="000000"/>
        </w:rPr>
        <w:t>Gestão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2022/2023</w:t>
      </w:r>
    </w:p>
    <w:p w14:paraId="67B4F340" w14:textId="77777777" w:rsidR="00773AA8" w:rsidRDefault="007D6555">
      <w:pPr>
        <w:spacing w:before="6472" w:after="0" w:line="211" w:lineRule="exact"/>
        <w:ind w:left="583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Rua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Vasco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da</w:t>
      </w:r>
      <w:r>
        <w:rPr>
          <w:rFonts w:ascii="Arial"/>
          <w:color w:val="000000"/>
          <w:sz w:val="18"/>
        </w:rPr>
        <w:t xml:space="preserve"> Gama,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720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Fone: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3026-1700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3026-1717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CEP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90420-110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Porto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Alegre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–</w:t>
      </w:r>
      <w:r>
        <w:rPr>
          <w:rFonts w:ascii="Arial"/>
          <w:color w:val="000000"/>
          <w:sz w:val="18"/>
        </w:rPr>
        <w:t>RS</w:t>
      </w:r>
    </w:p>
    <w:p w14:paraId="23E4D7F0" w14:textId="77777777" w:rsidR="00773AA8" w:rsidRDefault="007D6555">
      <w:pPr>
        <w:spacing w:before="0" w:after="0" w:line="211" w:lineRule="exact"/>
        <w:ind w:left="1438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Site: www.crors.org.br</w:t>
      </w:r>
      <w:r>
        <w:rPr>
          <w:rFonts w:ascii="Arial"/>
          <w:color w:val="000000"/>
          <w:spacing w:val="59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E-mail:</w:t>
      </w:r>
      <w:r>
        <w:rPr>
          <w:rFonts w:ascii="Arial"/>
          <w:color w:val="000000"/>
          <w:sz w:val="18"/>
        </w:rPr>
        <w:t xml:space="preserve"> crors@crors.org.br/secretaria@crors.org.br</w:t>
      </w:r>
    </w:p>
    <w:sectPr w:rsidR="00773AA8">
      <w:pgSz w:w="11900" w:h="16820"/>
      <w:pgMar w:top="2149" w:right="100" w:bottom="0" w:left="1702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2BF3C32-9B3A-4753-A88E-55A5088898EF}"/>
    <w:embedBold r:id="rId2" w:fontKey="{1B40D25B-361A-4C56-B145-92B80314C85B}"/>
    <w:embedBoldItalic r:id="rId3" w:fontKey="{0A19ED85-BFA1-47D0-B07A-DF9821DFD6D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812071F4-978B-4506-A173-BAB14C63988F}"/>
    <w:embedBold r:id="rId5" w:fontKey="{754BED83-8355-4C2D-97EA-482D3010B391}"/>
    <w:embedBoldItalic r:id="rId6" w:fontKey="{19333233-B247-4E08-8257-8CDA59D20FF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7" w:fontKey="{9C289A87-8F73-4EF2-8D0D-1B45DAFF575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6385D4F6-216A-4FE4-A8DA-85605496C624}"/>
    <w:embedBold r:id="rId9" w:fontKey="{26DE6EFC-8D36-462A-BE5E-CBEACA2C21F8}"/>
    <w:embedBoldItalic r:id="rId10" w:fontKey="{CBF8B3CA-E913-46F3-BCCB-A3563CD29EC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C1C9296E-BFF9-4302-B29B-EEA7DA19270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773AA8"/>
    <w:rsid w:val="007D6555"/>
    <w:rsid w:val="0083087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B85664D"/>
  <w15:docId w15:val="{36A3A93D-C3C8-4A92-9504-3AF5AE33B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311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leonardo.bertoletti</dc:creator>
  <cp:lastModifiedBy>Igor Sansone</cp:lastModifiedBy>
  <cp:revision>3</cp:revision>
  <dcterms:created xsi:type="dcterms:W3CDTF">2021-12-21T14:13:00Z</dcterms:created>
  <dcterms:modified xsi:type="dcterms:W3CDTF">2022-03-01T11:51:00Z</dcterms:modified>
</cp:coreProperties>
</file>