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237"/>
        <w:gridCol w:w="19"/>
        <w:gridCol w:w="7391"/>
      </w:tblGrid>
      <w:tr w:rsidR="007D3A7F" w:rsidRPr="007D3A7F">
        <w:trPr>
          <w:trHeight w:val="149"/>
        </w:trPr>
        <w:tc>
          <w:tcPr>
            <w:tcW w:w="2008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F0479A" w:rsidRPr="007D3A7F" w:rsidRDefault="00F0479A" w:rsidP="009B61C1">
            <w:pPr>
              <w:jc w:val="both"/>
              <w:rPr>
                <w:rFonts w:ascii="Times New Roman" w:hAnsi="Times New Roman"/>
              </w:rPr>
            </w:pPr>
            <w:r w:rsidRPr="007D3A7F">
              <w:rPr>
                <w:rFonts w:ascii="Times New Roman" w:hAnsi="Times New Roman"/>
              </w:rPr>
              <w:t>Processo Ético nº:</w:t>
            </w:r>
          </w:p>
        </w:tc>
        <w:tc>
          <w:tcPr>
            <w:tcW w:w="7410" w:type="dxa"/>
            <w:gridSpan w:val="2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F0479A" w:rsidRPr="007D3A7F" w:rsidRDefault="00F0479A" w:rsidP="009B61C1">
            <w:pPr>
              <w:jc w:val="both"/>
              <w:rPr>
                <w:rFonts w:ascii="Times New Roman" w:hAnsi="Times New Roman"/>
              </w:rPr>
            </w:pPr>
            <w:r w:rsidRPr="007D3A7F">
              <w:rPr>
                <w:rFonts w:ascii="Times New Roman" w:hAnsi="Times New Roman"/>
                <w:noProof/>
              </w:rPr>
              <w:t>043/2012</w:t>
            </w:r>
          </w:p>
        </w:tc>
      </w:tr>
      <w:tr w:rsidR="007D3A7F" w:rsidRPr="007D3A7F">
        <w:tc>
          <w:tcPr>
            <w:tcW w:w="2027" w:type="dxa"/>
            <w:gridSpan w:val="3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F0479A" w:rsidRPr="007D3A7F" w:rsidRDefault="00F0479A" w:rsidP="009B61C1">
            <w:pPr>
              <w:jc w:val="both"/>
              <w:rPr>
                <w:rFonts w:ascii="Times New Roman" w:hAnsi="Times New Roman"/>
              </w:rPr>
            </w:pPr>
            <w:r w:rsidRPr="007D3A7F">
              <w:rPr>
                <w:rFonts w:ascii="Times New Roman" w:hAnsi="Times New Roman"/>
              </w:rPr>
              <w:t>Processo CRO/RS</w:t>
            </w:r>
          </w:p>
        </w:tc>
        <w:tc>
          <w:tcPr>
            <w:tcW w:w="739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F0479A" w:rsidRPr="007D3A7F" w:rsidRDefault="00F0479A" w:rsidP="009B61C1">
            <w:pPr>
              <w:jc w:val="both"/>
              <w:rPr>
                <w:rFonts w:ascii="Times New Roman" w:hAnsi="Times New Roman"/>
              </w:rPr>
            </w:pPr>
            <w:r w:rsidRPr="007D3A7F">
              <w:rPr>
                <w:rFonts w:ascii="Times New Roman" w:hAnsi="Times New Roman"/>
                <w:noProof/>
              </w:rPr>
              <w:t>2433/2012</w:t>
            </w:r>
          </w:p>
        </w:tc>
      </w:tr>
      <w:tr w:rsidR="007D3A7F" w:rsidRPr="007D3A7F">
        <w:tc>
          <w:tcPr>
            <w:tcW w:w="1771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F0479A" w:rsidRPr="007D3A7F" w:rsidRDefault="00F0479A" w:rsidP="009B61C1">
            <w:pPr>
              <w:jc w:val="both"/>
              <w:rPr>
                <w:rFonts w:ascii="Times New Roman" w:hAnsi="Times New Roman"/>
              </w:rPr>
            </w:pPr>
            <w:r w:rsidRPr="007D3A7F">
              <w:rPr>
                <w:rFonts w:ascii="Times New Roman" w:hAnsi="Times New Roman"/>
              </w:rPr>
              <w:t>Denunciado:</w:t>
            </w:r>
          </w:p>
        </w:tc>
        <w:tc>
          <w:tcPr>
            <w:tcW w:w="7647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366CE" w:rsidRPr="007D3A7F" w:rsidRDefault="00606159" w:rsidP="009B61C1">
            <w:pPr>
              <w:jc w:val="both"/>
              <w:rPr>
                <w:rFonts w:ascii="Times New Roman" w:hAnsi="Times New Roman"/>
                <w:noProof/>
              </w:rPr>
            </w:pPr>
            <w:r w:rsidRPr="009B3898">
              <w:rPr>
                <w:rFonts w:ascii="Times New Roman" w:hAnsi="Times New Roman"/>
                <w:noProof/>
                <w:highlight w:val="black"/>
              </w:rPr>
              <w:t>CONFIDENCIAL</w:t>
            </w:r>
            <w:r w:rsidR="009366CE" w:rsidRPr="007D3A7F">
              <w:rPr>
                <w:rFonts w:ascii="Times New Roman" w:hAnsi="Times New Roman"/>
                <w:noProof/>
              </w:rPr>
              <w:t>;</w:t>
            </w:r>
          </w:p>
          <w:p w:rsidR="00F0479A" w:rsidRPr="007D3A7F" w:rsidRDefault="00606159" w:rsidP="009B61C1">
            <w:pPr>
              <w:jc w:val="both"/>
              <w:rPr>
                <w:rFonts w:ascii="Times New Roman" w:hAnsi="Times New Roman"/>
              </w:rPr>
            </w:pPr>
            <w:r w:rsidRPr="009B3898">
              <w:rPr>
                <w:rFonts w:ascii="Times New Roman" w:hAnsi="Times New Roman"/>
                <w:noProof/>
                <w:highlight w:val="black"/>
              </w:rPr>
              <w:t>CONFIDENCIAL</w:t>
            </w:r>
          </w:p>
        </w:tc>
      </w:tr>
      <w:tr w:rsidR="007D3A7F" w:rsidRPr="007D3A7F">
        <w:tc>
          <w:tcPr>
            <w:tcW w:w="1771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F0479A" w:rsidRPr="007D3A7F" w:rsidRDefault="00F0479A" w:rsidP="009B61C1">
            <w:pPr>
              <w:jc w:val="both"/>
              <w:rPr>
                <w:rFonts w:ascii="Times New Roman" w:hAnsi="Times New Roman"/>
              </w:rPr>
            </w:pPr>
            <w:r w:rsidRPr="007D3A7F">
              <w:rPr>
                <w:rFonts w:ascii="Times New Roman" w:hAnsi="Times New Roman"/>
              </w:rPr>
              <w:t>Denunciante:</w:t>
            </w:r>
          </w:p>
        </w:tc>
        <w:tc>
          <w:tcPr>
            <w:tcW w:w="7647" w:type="dxa"/>
            <w:gridSpan w:val="3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F0479A" w:rsidRPr="007D3A7F" w:rsidRDefault="00606159" w:rsidP="009B61C1">
            <w:pPr>
              <w:jc w:val="both"/>
              <w:rPr>
                <w:rFonts w:ascii="Times New Roman" w:hAnsi="Times New Roman"/>
              </w:rPr>
            </w:pPr>
            <w:r w:rsidRPr="009B3898">
              <w:rPr>
                <w:rFonts w:ascii="Times New Roman" w:hAnsi="Times New Roman"/>
                <w:noProof/>
                <w:highlight w:val="black"/>
              </w:rPr>
              <w:t>CONFIDENCIAL</w:t>
            </w:r>
          </w:p>
        </w:tc>
      </w:tr>
    </w:tbl>
    <w:p w:rsidR="00F0479A" w:rsidRPr="007D3A7F" w:rsidRDefault="00F0479A" w:rsidP="000F4DF5">
      <w:pPr>
        <w:jc w:val="both"/>
        <w:rPr>
          <w:rFonts w:ascii="Times New Roman" w:hAnsi="Times New Roman"/>
          <w:b/>
        </w:rPr>
      </w:pPr>
    </w:p>
    <w:p w:rsidR="00F0479A" w:rsidRPr="007D3A7F" w:rsidRDefault="00F0479A" w:rsidP="000F4DF5">
      <w:pPr>
        <w:pStyle w:val="Ttulo1"/>
        <w:rPr>
          <w:b/>
          <w:i w:val="0"/>
        </w:rPr>
      </w:pPr>
      <w:r w:rsidRPr="007D3A7F">
        <w:rPr>
          <w:b/>
          <w:i w:val="0"/>
        </w:rPr>
        <w:t>SESSÃO PLENÁRIA DE JULGAMENTO</w:t>
      </w:r>
    </w:p>
    <w:p w:rsidR="00F0479A" w:rsidRPr="007D3A7F" w:rsidRDefault="00F0479A" w:rsidP="000F4DF5">
      <w:pPr>
        <w:ind w:firstLine="2268"/>
        <w:jc w:val="both"/>
        <w:rPr>
          <w:rFonts w:ascii="Times New Roman" w:hAnsi="Times New Roman"/>
          <w:b/>
        </w:rPr>
      </w:pPr>
    </w:p>
    <w:p w:rsidR="00F0479A" w:rsidRPr="007D3A7F" w:rsidRDefault="00F0479A" w:rsidP="000F4DF5">
      <w:pPr>
        <w:ind w:firstLine="2268"/>
        <w:jc w:val="both"/>
        <w:rPr>
          <w:rFonts w:ascii="Times New Roman" w:hAnsi="Times New Roman"/>
          <w:b/>
        </w:rPr>
      </w:pPr>
    </w:p>
    <w:p w:rsidR="00AE6BA7" w:rsidRPr="007D3A7F" w:rsidRDefault="009366CE" w:rsidP="00AE6BA7">
      <w:pPr>
        <w:jc w:val="both"/>
        <w:rPr>
          <w:rFonts w:ascii="Times New Roman" w:hAnsi="Times New Roman"/>
        </w:rPr>
      </w:pPr>
      <w:r w:rsidRPr="007D3A7F">
        <w:rPr>
          <w:rFonts w:ascii="Times New Roman" w:hAnsi="Times New Roman"/>
        </w:rPr>
        <w:t xml:space="preserve">Aos cinco dias do mês de </w:t>
      </w:r>
      <w:r w:rsidRPr="007D3A7F">
        <w:rPr>
          <w:rFonts w:ascii="Times New Roman" w:hAnsi="Times New Roman"/>
          <w:noProof/>
        </w:rPr>
        <w:t>agosto do ano de dois mil e quatorze</w:t>
      </w:r>
      <w:r w:rsidRPr="007D3A7F">
        <w:rPr>
          <w:rFonts w:ascii="Times New Roman" w:hAnsi="Times New Roman"/>
        </w:rPr>
        <w:t xml:space="preserve">, na sede do Conselho Regional de Odontologia do Rio Grande do Sul, situada na Rua Vasco da Gama nº 720, nesta Capital, às </w:t>
      </w:r>
      <w:r w:rsidR="009F006C" w:rsidRPr="007D3A7F">
        <w:rPr>
          <w:rFonts w:ascii="Times New Roman" w:hAnsi="Times New Roman"/>
          <w:noProof/>
        </w:rPr>
        <w:t>12horas</w:t>
      </w:r>
      <w:r w:rsidRPr="007D3A7F">
        <w:rPr>
          <w:rFonts w:ascii="Times New Roman" w:hAnsi="Times New Roman"/>
        </w:rPr>
        <w:t xml:space="preserve">, reuniram-se para a Sessão Plenária de Julgamento do Processo Ético CRO/RS nº </w:t>
      </w:r>
      <w:r w:rsidR="00F0479A" w:rsidRPr="007D3A7F">
        <w:rPr>
          <w:rFonts w:ascii="Times New Roman" w:hAnsi="Times New Roman"/>
          <w:noProof/>
        </w:rPr>
        <w:t>043/2012</w:t>
      </w:r>
      <w:r w:rsidR="00F0479A" w:rsidRPr="007D3A7F">
        <w:rPr>
          <w:rFonts w:ascii="Times New Roman" w:hAnsi="Times New Roman"/>
        </w:rPr>
        <w:t xml:space="preserve">, os Membros Efetivos do CRO/RS, Cirurgiões-Dentistas Flávio </w:t>
      </w:r>
      <w:proofErr w:type="spellStart"/>
      <w:r w:rsidR="009F006C" w:rsidRPr="007D3A7F">
        <w:rPr>
          <w:rFonts w:ascii="Times New Roman" w:hAnsi="Times New Roman"/>
        </w:rPr>
        <w:t>Borella</w:t>
      </w:r>
      <w:proofErr w:type="spellEnd"/>
      <w:r w:rsidR="009F006C" w:rsidRPr="007D3A7F">
        <w:rPr>
          <w:rFonts w:ascii="Times New Roman" w:hAnsi="Times New Roman"/>
        </w:rPr>
        <w:t xml:space="preserve">, Maria Rita I. </w:t>
      </w:r>
      <w:proofErr w:type="gramStart"/>
      <w:r w:rsidR="009F006C" w:rsidRPr="007D3A7F">
        <w:rPr>
          <w:rFonts w:ascii="Times New Roman" w:hAnsi="Times New Roman"/>
        </w:rPr>
        <w:t>de</w:t>
      </w:r>
      <w:proofErr w:type="gramEnd"/>
      <w:r w:rsidR="009F006C" w:rsidRPr="007D3A7F">
        <w:rPr>
          <w:rFonts w:ascii="Times New Roman" w:hAnsi="Times New Roman"/>
        </w:rPr>
        <w:t xml:space="preserve"> </w:t>
      </w:r>
      <w:proofErr w:type="spellStart"/>
      <w:r w:rsidR="009F006C" w:rsidRPr="007D3A7F">
        <w:rPr>
          <w:rFonts w:ascii="Times New Roman" w:hAnsi="Times New Roman"/>
        </w:rPr>
        <w:t>Lemos</w:t>
      </w:r>
      <w:r w:rsidR="00DB7E6D" w:rsidRPr="007D3A7F">
        <w:rPr>
          <w:rFonts w:ascii="Times New Roman" w:hAnsi="Times New Roman"/>
        </w:rPr>
        <w:t>e</w:t>
      </w:r>
      <w:r w:rsidR="00F0479A" w:rsidRPr="007D3A7F">
        <w:rPr>
          <w:rFonts w:ascii="Times New Roman" w:hAnsi="Times New Roman"/>
        </w:rPr>
        <w:t>Oger</w:t>
      </w:r>
      <w:proofErr w:type="spellEnd"/>
      <w:r w:rsidR="00F0479A" w:rsidRPr="007D3A7F">
        <w:rPr>
          <w:rFonts w:ascii="Times New Roman" w:hAnsi="Times New Roman"/>
        </w:rPr>
        <w:t xml:space="preserve"> Souza Pinto</w:t>
      </w:r>
      <w:r w:rsidRPr="007D3A7F">
        <w:rPr>
          <w:rFonts w:ascii="Times New Roman" w:hAnsi="Times New Roman"/>
        </w:rPr>
        <w:t>, e o</w:t>
      </w:r>
      <w:r w:rsidR="009F006C" w:rsidRPr="007D3A7F">
        <w:rPr>
          <w:rFonts w:ascii="Times New Roman" w:hAnsi="Times New Roman"/>
        </w:rPr>
        <w:t>s</w:t>
      </w:r>
      <w:r w:rsidRPr="007D3A7F">
        <w:rPr>
          <w:rFonts w:ascii="Times New Roman" w:hAnsi="Times New Roman"/>
        </w:rPr>
        <w:t xml:space="preserve"> Membro</w:t>
      </w:r>
      <w:r w:rsidR="009F006C" w:rsidRPr="007D3A7F">
        <w:rPr>
          <w:rFonts w:ascii="Times New Roman" w:hAnsi="Times New Roman"/>
        </w:rPr>
        <w:t>s</w:t>
      </w:r>
      <w:r w:rsidRPr="007D3A7F">
        <w:rPr>
          <w:rFonts w:ascii="Times New Roman" w:hAnsi="Times New Roman"/>
        </w:rPr>
        <w:t xml:space="preserve"> Suplente</w:t>
      </w:r>
      <w:r w:rsidR="009F006C" w:rsidRPr="007D3A7F">
        <w:rPr>
          <w:rFonts w:ascii="Times New Roman" w:hAnsi="Times New Roman"/>
        </w:rPr>
        <w:t xml:space="preserve">s Paulo Roberto da Fonseca e Pedro Luiz </w:t>
      </w:r>
      <w:proofErr w:type="spellStart"/>
      <w:r w:rsidR="009F006C" w:rsidRPr="007D3A7F">
        <w:rPr>
          <w:rFonts w:ascii="Times New Roman" w:hAnsi="Times New Roman"/>
        </w:rPr>
        <w:t>Sanfelice</w:t>
      </w:r>
      <w:proofErr w:type="spellEnd"/>
      <w:r w:rsidR="00F0479A" w:rsidRPr="007D3A7F">
        <w:rPr>
          <w:rFonts w:ascii="Times New Roman" w:hAnsi="Times New Roman"/>
        </w:rPr>
        <w:t xml:space="preserve">. Presente o </w:t>
      </w:r>
      <w:r w:rsidR="009F006C" w:rsidRPr="007D3A7F">
        <w:rPr>
          <w:rFonts w:ascii="Times New Roman" w:hAnsi="Times New Roman"/>
        </w:rPr>
        <w:t>Assessor</w:t>
      </w:r>
      <w:r w:rsidR="00F0479A" w:rsidRPr="007D3A7F">
        <w:rPr>
          <w:rFonts w:ascii="Times New Roman" w:hAnsi="Times New Roman"/>
        </w:rPr>
        <w:t xml:space="preserve"> Jurídico do CRO/RS, </w:t>
      </w:r>
      <w:r w:rsidR="009F006C" w:rsidRPr="007D3A7F">
        <w:rPr>
          <w:rFonts w:ascii="Times New Roman" w:hAnsi="Times New Roman"/>
        </w:rPr>
        <w:t>André Nunes Flores</w:t>
      </w:r>
      <w:r w:rsidR="00F0479A" w:rsidRPr="007D3A7F">
        <w:rPr>
          <w:rFonts w:ascii="Times New Roman" w:hAnsi="Times New Roman"/>
        </w:rPr>
        <w:t xml:space="preserve">. </w:t>
      </w:r>
      <w:r w:rsidR="009F006C" w:rsidRPr="007D3A7F">
        <w:rPr>
          <w:rFonts w:ascii="Times New Roman" w:hAnsi="Times New Roman"/>
        </w:rPr>
        <w:t xml:space="preserve">Ausente </w:t>
      </w:r>
      <w:r w:rsidR="00F0479A" w:rsidRPr="007D3A7F">
        <w:rPr>
          <w:rFonts w:ascii="Times New Roman" w:hAnsi="Times New Roman"/>
        </w:rPr>
        <w:t xml:space="preserve">a parte denunciante </w:t>
      </w:r>
      <w:r w:rsidR="00606159" w:rsidRPr="009B3898">
        <w:rPr>
          <w:rFonts w:ascii="Times New Roman" w:hAnsi="Times New Roman"/>
          <w:noProof/>
          <w:highlight w:val="black"/>
        </w:rPr>
        <w:t>CONFIDENCIAL</w:t>
      </w:r>
      <w:r w:rsidR="00F0479A" w:rsidRPr="007D3A7F">
        <w:rPr>
          <w:rFonts w:ascii="Times New Roman" w:hAnsi="Times New Roman"/>
        </w:rPr>
        <w:t xml:space="preserve">, </w:t>
      </w:r>
      <w:r w:rsidR="009F006C" w:rsidRPr="007D3A7F">
        <w:rPr>
          <w:rFonts w:ascii="Times New Roman" w:hAnsi="Times New Roman"/>
        </w:rPr>
        <w:t>devidamente intimada</w:t>
      </w:r>
      <w:r w:rsidR="00F0479A" w:rsidRPr="007D3A7F">
        <w:rPr>
          <w:rFonts w:ascii="Times New Roman" w:hAnsi="Times New Roman"/>
        </w:rPr>
        <w:t xml:space="preserve">. </w:t>
      </w:r>
      <w:r w:rsidR="009F006C" w:rsidRPr="007D3A7F">
        <w:rPr>
          <w:rFonts w:ascii="Times New Roman" w:hAnsi="Times New Roman"/>
        </w:rPr>
        <w:t xml:space="preserve">Ausentes </w:t>
      </w:r>
      <w:r w:rsidR="00DB7E6D" w:rsidRPr="007D3A7F">
        <w:rPr>
          <w:rFonts w:ascii="Times New Roman" w:hAnsi="Times New Roman"/>
        </w:rPr>
        <w:t xml:space="preserve">os denunciados </w:t>
      </w:r>
      <w:r w:rsidR="00606159" w:rsidRPr="009B3898">
        <w:rPr>
          <w:rFonts w:ascii="Times New Roman" w:hAnsi="Times New Roman"/>
          <w:noProof/>
          <w:highlight w:val="black"/>
        </w:rPr>
        <w:t>CONFIDENCIAL</w:t>
      </w:r>
      <w:r w:rsidR="00DB7E6D" w:rsidRPr="007D3A7F">
        <w:rPr>
          <w:rFonts w:ascii="Times New Roman" w:hAnsi="Times New Roman"/>
          <w:noProof/>
        </w:rPr>
        <w:t xml:space="preserve">, e </w:t>
      </w:r>
      <w:r w:rsidR="00606159" w:rsidRPr="009B3898">
        <w:rPr>
          <w:rFonts w:ascii="Times New Roman" w:hAnsi="Times New Roman"/>
          <w:noProof/>
          <w:highlight w:val="black"/>
        </w:rPr>
        <w:t>CONFIDENCIAL</w:t>
      </w:r>
      <w:r w:rsidR="00DB7E6D" w:rsidRPr="007D3A7F">
        <w:rPr>
          <w:rFonts w:ascii="Times New Roman" w:hAnsi="Times New Roman"/>
        </w:rPr>
        <w:t xml:space="preserve">, </w:t>
      </w:r>
      <w:r w:rsidR="009F006C" w:rsidRPr="007D3A7F">
        <w:rPr>
          <w:rFonts w:ascii="Times New Roman" w:hAnsi="Times New Roman"/>
        </w:rPr>
        <w:t xml:space="preserve">presente seu </w:t>
      </w:r>
      <w:r w:rsidR="00DB7E6D" w:rsidRPr="007D3A7F">
        <w:rPr>
          <w:rFonts w:ascii="Times New Roman" w:hAnsi="Times New Roman"/>
        </w:rPr>
        <w:t xml:space="preserve">Procurador Dr. </w:t>
      </w:r>
      <w:r w:rsidR="00606159" w:rsidRPr="009B3898">
        <w:rPr>
          <w:rFonts w:ascii="Times New Roman" w:hAnsi="Times New Roman"/>
          <w:noProof/>
          <w:highlight w:val="black"/>
        </w:rPr>
        <w:t>CONFIDENCIAL</w:t>
      </w:r>
      <w:r w:rsidR="00DB7E6D" w:rsidRPr="007D3A7F">
        <w:rPr>
          <w:rFonts w:ascii="Times New Roman" w:hAnsi="Times New Roman"/>
        </w:rPr>
        <w:t>.</w:t>
      </w:r>
      <w:r w:rsidR="00B55CDE" w:rsidRPr="007D3A7F">
        <w:rPr>
          <w:rFonts w:ascii="Times New Roman" w:hAnsi="Times New Roman"/>
        </w:rPr>
        <w:t xml:space="preserve">Dando por aberta a sessão, dispensada a leitura do Relatório com a concordância da parte presente foi dada oportunidade para sustentação oral. </w:t>
      </w:r>
      <w:bookmarkStart w:id="0" w:name="_GoBack"/>
      <w:bookmarkEnd w:id="0"/>
      <w:r w:rsidR="00B55CDE" w:rsidRPr="007D3A7F">
        <w:rPr>
          <w:rFonts w:ascii="Times New Roman" w:hAnsi="Times New Roman"/>
        </w:rPr>
        <w:t>O Procurador dos denunciados usou desse direito e fez alegações orais. Concluída a sustentação oral, o Plenário do Conselho decidiu, por unanimidade em acolher o voto d</w:t>
      </w:r>
      <w:r w:rsidR="009F006C" w:rsidRPr="007D3A7F">
        <w:rPr>
          <w:rFonts w:ascii="Times New Roman" w:hAnsi="Times New Roman"/>
        </w:rPr>
        <w:t>a</w:t>
      </w:r>
      <w:r w:rsidR="00B55CDE" w:rsidRPr="007D3A7F">
        <w:rPr>
          <w:rFonts w:ascii="Times New Roman" w:hAnsi="Times New Roman"/>
        </w:rPr>
        <w:t xml:space="preserve"> Conselheir</w:t>
      </w:r>
      <w:r w:rsidR="009F006C" w:rsidRPr="007D3A7F">
        <w:rPr>
          <w:rFonts w:ascii="Times New Roman" w:hAnsi="Times New Roman"/>
        </w:rPr>
        <w:t>a</w:t>
      </w:r>
      <w:r w:rsidR="00B55CDE" w:rsidRPr="007D3A7F">
        <w:rPr>
          <w:rFonts w:ascii="Times New Roman" w:hAnsi="Times New Roman"/>
        </w:rPr>
        <w:t xml:space="preserve"> </w:t>
      </w:r>
      <w:proofErr w:type="gramStart"/>
      <w:r w:rsidR="00B55CDE" w:rsidRPr="007D3A7F">
        <w:rPr>
          <w:rFonts w:ascii="Times New Roman" w:hAnsi="Times New Roman"/>
        </w:rPr>
        <w:t>Relator</w:t>
      </w:r>
      <w:r w:rsidR="009F006C" w:rsidRPr="007D3A7F">
        <w:rPr>
          <w:rFonts w:ascii="Times New Roman" w:hAnsi="Times New Roman"/>
        </w:rPr>
        <w:t>aMaria</w:t>
      </w:r>
      <w:proofErr w:type="gramEnd"/>
      <w:r w:rsidR="009F006C" w:rsidRPr="007D3A7F">
        <w:rPr>
          <w:rFonts w:ascii="Times New Roman" w:hAnsi="Times New Roman"/>
        </w:rPr>
        <w:t xml:space="preserve"> Rita I. </w:t>
      </w:r>
      <w:proofErr w:type="gramStart"/>
      <w:r w:rsidR="009F006C" w:rsidRPr="007D3A7F">
        <w:rPr>
          <w:rFonts w:ascii="Times New Roman" w:hAnsi="Times New Roman"/>
        </w:rPr>
        <w:t>de</w:t>
      </w:r>
      <w:proofErr w:type="gramEnd"/>
      <w:r w:rsidR="009F006C" w:rsidRPr="007D3A7F">
        <w:rPr>
          <w:rFonts w:ascii="Times New Roman" w:hAnsi="Times New Roman"/>
        </w:rPr>
        <w:t xml:space="preserve"> Lemos, </w:t>
      </w:r>
      <w:r w:rsidR="00DB7E6D" w:rsidRPr="007D3A7F">
        <w:rPr>
          <w:rFonts w:ascii="Times New Roman" w:hAnsi="Times New Roman"/>
        </w:rPr>
        <w:t xml:space="preserve">pela condenação dos denunciados na pena de CASSAÇÃO DO EXERCÍCIO PROFISSIONAL </w:t>
      </w:r>
      <w:r w:rsidR="00DB7E6D" w:rsidRPr="007D3A7F">
        <w:rPr>
          <w:rFonts w:ascii="Times New Roman" w:hAnsi="Times New Roman"/>
          <w:i/>
        </w:rPr>
        <w:t>AD REFERENDUM</w:t>
      </w:r>
      <w:r w:rsidR="00DB7E6D" w:rsidRPr="007D3A7F">
        <w:rPr>
          <w:rFonts w:ascii="Times New Roman" w:hAnsi="Times New Roman"/>
        </w:rPr>
        <w:t xml:space="preserve"> DO CONSELHO FEDERAL DE ODONTOLOGIA, por infração aos artigos 5º, incisos I, III, V, VIII, XI, XII e XVI, 7º, incisos II, III, IV, V, IX e XII, 12, inciso V, e 42, </w:t>
      </w:r>
      <w:proofErr w:type="gramStart"/>
      <w:r w:rsidR="00DB7E6D" w:rsidRPr="007D3A7F">
        <w:rPr>
          <w:rFonts w:ascii="Times New Roman" w:hAnsi="Times New Roman"/>
        </w:rPr>
        <w:t>incisos II e VII</w:t>
      </w:r>
      <w:proofErr w:type="gramEnd"/>
      <w:r w:rsidR="00DB7E6D" w:rsidRPr="007D3A7F">
        <w:rPr>
          <w:rFonts w:ascii="Times New Roman" w:hAnsi="Times New Roman"/>
        </w:rPr>
        <w:t>, todos do Código de Ética Odontológica (Resolução CFO nº 42/2003, alterada pela Resolução CFO nº 71/2006). Se referendada a pena no Conselho Federal de Odontologia, essa deverá ser publicada no Diário Oficial da União e nos jornais de grande circulação que abranjam a região onde o profissional exerceu suas atividades, incumbindo aos denunciados cumprirem a obrigação de ressarcirem, solidariamente, todas as despesas decorrentes dessas publicações, conforme previsto no artigo 28, parágrafo único, do Código de Processo Ético Odontológico.</w:t>
      </w:r>
      <w:r w:rsidR="00AE6BA7" w:rsidRPr="007D3A7F">
        <w:rPr>
          <w:rFonts w:ascii="Times New Roman" w:hAnsi="Times New Roman"/>
        </w:rPr>
        <w:t xml:space="preserve">O Acórdão contendo os fundamentos da decisão virá aos autos no dia </w:t>
      </w:r>
      <w:r w:rsidR="00AE6BA7" w:rsidRPr="007D3A7F">
        <w:rPr>
          <w:rFonts w:ascii="Times New Roman" w:hAnsi="Times New Roman"/>
          <w:b/>
        </w:rPr>
        <w:t>15/08/2014</w:t>
      </w:r>
      <w:r w:rsidR="00AE6BA7" w:rsidRPr="007D3A7F">
        <w:rPr>
          <w:rFonts w:ascii="Times New Roman" w:hAnsi="Times New Roman"/>
        </w:rPr>
        <w:t xml:space="preserve">, ficando os presentes desde já intimados da possibilidade de recurso ao Conselho Federal de Odontologia no prazo de 30 (trinta) dias. O denunciado fica intimado por seu procurador. Nada mais havendo a tratar, o Presidente declarou encerrada a sessão, sendo </w:t>
      </w:r>
      <w:proofErr w:type="gramStart"/>
      <w:r w:rsidR="00AE6BA7" w:rsidRPr="007D3A7F">
        <w:rPr>
          <w:rFonts w:ascii="Times New Roman" w:hAnsi="Times New Roman"/>
        </w:rPr>
        <w:t>lavrada a presente</w:t>
      </w:r>
      <w:proofErr w:type="gramEnd"/>
      <w:r w:rsidR="00AE6BA7" w:rsidRPr="007D3A7F">
        <w:rPr>
          <w:rFonts w:ascii="Times New Roman" w:hAnsi="Times New Roman"/>
        </w:rPr>
        <w:t xml:space="preserve"> ata, que lida e achada conforme, vai assinada por todos os presentes.</w:t>
      </w:r>
    </w:p>
    <w:p w:rsidR="009366CE" w:rsidRPr="007D3A7F" w:rsidRDefault="009366CE" w:rsidP="00AE6BA7">
      <w:pPr>
        <w:jc w:val="both"/>
        <w:rPr>
          <w:rFonts w:ascii="Times New Roman" w:hAnsi="Times New Roman"/>
        </w:rPr>
      </w:pPr>
    </w:p>
    <w:sectPr w:rsidR="009366CE" w:rsidRPr="007D3A7F" w:rsidSect="00457C6D">
      <w:headerReference w:type="default" r:id="rId7"/>
      <w:footerReference w:type="default" r:id="rId8"/>
      <w:pgSz w:w="11907" w:h="16840" w:code="9"/>
      <w:pgMar w:top="2552" w:right="851" w:bottom="851" w:left="1701" w:header="720" w:footer="567" w:gutter="0"/>
      <w:paperSrc w:first="1" w:other="1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3E12" w:rsidRDefault="00603E12">
      <w:r>
        <w:separator/>
      </w:r>
    </w:p>
  </w:endnote>
  <w:endnote w:type="continuationSeparator" w:id="1">
    <w:p w:rsidR="00603E12" w:rsidRDefault="00603E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2C5" w:rsidRDefault="009542C5" w:rsidP="0013121B">
    <w:pPr>
      <w:pStyle w:val="Rodap"/>
      <w:pBdr>
        <w:top w:val="single" w:sz="4" w:space="1" w:color="C0C0C0"/>
      </w:pBdr>
      <w:jc w:val="center"/>
      <w:rPr>
        <w:rFonts w:ascii="Arial" w:hAnsi="Arial" w:cs="Arial"/>
        <w:sz w:val="18"/>
        <w:szCs w:val="18"/>
      </w:rPr>
    </w:pPr>
    <w:r w:rsidRPr="0019028E">
      <w:rPr>
        <w:rFonts w:ascii="Arial" w:hAnsi="Arial" w:cs="Arial"/>
        <w:sz w:val="18"/>
        <w:szCs w:val="18"/>
      </w:rPr>
      <w:t xml:space="preserve">Rua </w:t>
    </w:r>
    <w:r>
      <w:rPr>
        <w:rFonts w:ascii="Arial" w:hAnsi="Arial" w:cs="Arial"/>
        <w:sz w:val="18"/>
        <w:szCs w:val="18"/>
      </w:rPr>
      <w:t>Vasco da G</w:t>
    </w:r>
    <w:r w:rsidRPr="0019028E">
      <w:rPr>
        <w:rFonts w:ascii="Arial" w:hAnsi="Arial" w:cs="Arial"/>
        <w:sz w:val="18"/>
        <w:szCs w:val="18"/>
      </w:rPr>
      <w:t>ama, 72</w:t>
    </w:r>
    <w:r w:rsidR="007D45E7">
      <w:rPr>
        <w:rFonts w:ascii="Arial" w:hAnsi="Arial" w:cs="Arial"/>
        <w:sz w:val="18"/>
        <w:szCs w:val="18"/>
      </w:rPr>
      <w:t>0</w:t>
    </w:r>
    <w:r w:rsidRPr="0019028E">
      <w:rPr>
        <w:rFonts w:ascii="Arial" w:hAnsi="Arial" w:cs="Arial"/>
        <w:sz w:val="18"/>
        <w:szCs w:val="18"/>
      </w:rPr>
      <w:t xml:space="preserve"> – Fone: </w:t>
    </w:r>
    <w:r>
      <w:rPr>
        <w:rFonts w:ascii="Arial" w:hAnsi="Arial" w:cs="Arial"/>
        <w:sz w:val="18"/>
        <w:szCs w:val="18"/>
      </w:rPr>
      <w:t>3026</w:t>
    </w:r>
    <w:r w:rsidRPr="0019028E">
      <w:rPr>
        <w:rFonts w:ascii="Arial" w:hAnsi="Arial" w:cs="Arial"/>
        <w:sz w:val="18"/>
        <w:szCs w:val="18"/>
      </w:rPr>
      <w:t>-</w:t>
    </w:r>
    <w:r>
      <w:rPr>
        <w:rFonts w:ascii="Arial" w:hAnsi="Arial" w:cs="Arial"/>
        <w:sz w:val="18"/>
        <w:szCs w:val="18"/>
      </w:rPr>
      <w:t>1700</w:t>
    </w:r>
    <w:r w:rsidRPr="0019028E">
      <w:rPr>
        <w:rFonts w:ascii="Arial" w:hAnsi="Arial" w:cs="Arial"/>
        <w:sz w:val="18"/>
        <w:szCs w:val="18"/>
      </w:rPr>
      <w:t xml:space="preserve"> – Fax: </w:t>
    </w:r>
    <w:r>
      <w:rPr>
        <w:rFonts w:ascii="Arial" w:hAnsi="Arial" w:cs="Arial"/>
        <w:sz w:val="18"/>
        <w:szCs w:val="18"/>
      </w:rPr>
      <w:t>3026</w:t>
    </w:r>
    <w:r w:rsidRPr="0019028E">
      <w:rPr>
        <w:rFonts w:ascii="Arial" w:hAnsi="Arial" w:cs="Arial"/>
        <w:sz w:val="18"/>
        <w:szCs w:val="18"/>
      </w:rPr>
      <w:t>-</w:t>
    </w:r>
    <w:r>
      <w:rPr>
        <w:rFonts w:ascii="Arial" w:hAnsi="Arial" w:cs="Arial"/>
        <w:sz w:val="18"/>
        <w:szCs w:val="18"/>
      </w:rPr>
      <w:t>1717</w:t>
    </w:r>
    <w:r w:rsidRPr="0019028E">
      <w:rPr>
        <w:rFonts w:ascii="Arial" w:hAnsi="Arial" w:cs="Arial"/>
        <w:sz w:val="18"/>
        <w:szCs w:val="18"/>
      </w:rPr>
      <w:t xml:space="preserve"> – CEP 90420-11</w:t>
    </w:r>
    <w:r w:rsidR="007D45E7">
      <w:rPr>
        <w:rFonts w:ascii="Arial" w:hAnsi="Arial" w:cs="Arial"/>
        <w:sz w:val="18"/>
        <w:szCs w:val="18"/>
      </w:rPr>
      <w:t>0</w:t>
    </w:r>
    <w:r w:rsidRPr="0019028E">
      <w:rPr>
        <w:rFonts w:ascii="Arial" w:hAnsi="Arial" w:cs="Arial"/>
        <w:sz w:val="18"/>
        <w:szCs w:val="18"/>
      </w:rPr>
      <w:t xml:space="preserve"> – Porto Alegre –RS</w:t>
    </w:r>
  </w:p>
  <w:p w:rsidR="009542C5" w:rsidRPr="0019028E" w:rsidRDefault="009542C5" w:rsidP="0019028E">
    <w:pPr>
      <w:pStyle w:val="Rodap"/>
      <w:jc w:val="center"/>
      <w:rPr>
        <w:rFonts w:ascii="Arial" w:hAnsi="Arial" w:cs="Arial"/>
        <w:sz w:val="18"/>
        <w:szCs w:val="18"/>
      </w:rPr>
    </w:pPr>
    <w:r w:rsidRPr="0019028E">
      <w:rPr>
        <w:rFonts w:ascii="Arial" w:hAnsi="Arial" w:cs="Arial"/>
        <w:sz w:val="18"/>
        <w:szCs w:val="18"/>
      </w:rPr>
      <w:t xml:space="preserve">Site: </w:t>
    </w:r>
    <w:r>
      <w:rPr>
        <w:rFonts w:ascii="Arial" w:hAnsi="Arial" w:cs="Arial"/>
        <w:sz w:val="18"/>
        <w:szCs w:val="18"/>
      </w:rPr>
      <w:t>www.crors.org.br</w:t>
    </w:r>
    <w:r w:rsidRPr="0019028E">
      <w:rPr>
        <w:rFonts w:ascii="Arial" w:hAnsi="Arial" w:cs="Arial"/>
        <w:sz w:val="18"/>
        <w:szCs w:val="18"/>
      </w:rPr>
      <w:t xml:space="preserve">             E-mail: crors@crors.org.br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3E12" w:rsidRDefault="00603E12">
      <w:r>
        <w:separator/>
      </w:r>
    </w:p>
  </w:footnote>
  <w:footnote w:type="continuationSeparator" w:id="1">
    <w:p w:rsidR="00603E12" w:rsidRDefault="00603E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2C5" w:rsidRDefault="003E6D85" w:rsidP="0013121B">
    <w:pPr>
      <w:jc w:val="center"/>
      <w:rPr>
        <w:rFonts w:ascii="Tahoma" w:hAnsi="Tahoma" w:cs="Tahoma"/>
        <w:b/>
        <w:i/>
      </w:rPr>
    </w:pPr>
    <w:r>
      <w:rPr>
        <w:rFonts w:ascii="Tahoma" w:hAnsi="Tahoma" w:cs="Tahoma"/>
        <w:b/>
        <w:i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41" type="#_x0000_t202" style="position:absolute;left:0;text-align:left;margin-left:179.95pt;margin-top:.2pt;width:71.05pt;height:63.3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" filled="f" stroked="f">
          <v:textbox style="mso-fit-shape-to-text:t">
            <w:txbxContent>
              <w:p w:rsidR="009542C5" w:rsidRDefault="00BC2272" w:rsidP="0013121B">
                <w:r>
                  <w:rPr>
                    <w:noProof/>
                  </w:rPr>
                  <w:drawing>
                    <wp:inline distT="0" distB="0" distL="0" distR="0">
                      <wp:extent cx="723900" cy="714375"/>
                      <wp:effectExtent l="0" t="0" r="0" b="9525"/>
                      <wp:docPr id="21" name="Imagem 1" descr="Figura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Figura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15="http://schemas.microsoft.com/office/word/2012/wordml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23900" cy="714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9542C5" w:rsidRDefault="009542C5" w:rsidP="0013121B">
    <w:pPr>
      <w:jc w:val="center"/>
      <w:rPr>
        <w:rFonts w:ascii="Tahoma" w:hAnsi="Tahoma" w:cs="Tahoma"/>
        <w:b/>
        <w:i/>
      </w:rPr>
    </w:pPr>
  </w:p>
  <w:p w:rsidR="009542C5" w:rsidRDefault="009542C5" w:rsidP="0013121B">
    <w:pPr>
      <w:jc w:val="center"/>
      <w:rPr>
        <w:rFonts w:ascii="Tahoma" w:hAnsi="Tahoma" w:cs="Tahoma"/>
        <w:b/>
        <w:i/>
      </w:rPr>
    </w:pPr>
  </w:p>
  <w:p w:rsidR="009542C5" w:rsidRDefault="009542C5" w:rsidP="0013121B">
    <w:pPr>
      <w:jc w:val="center"/>
      <w:rPr>
        <w:rFonts w:ascii="Tahoma" w:hAnsi="Tahoma" w:cs="Tahoma"/>
        <w:b/>
        <w:i/>
      </w:rPr>
    </w:pPr>
  </w:p>
  <w:p w:rsidR="009542C5" w:rsidRDefault="009542C5" w:rsidP="0013121B">
    <w:pPr>
      <w:jc w:val="center"/>
      <w:rPr>
        <w:rFonts w:ascii="Tahoma" w:hAnsi="Tahoma" w:cs="Tahoma"/>
        <w:b/>
        <w:i/>
      </w:rPr>
    </w:pPr>
  </w:p>
  <w:p w:rsidR="009542C5" w:rsidRPr="0013121B" w:rsidRDefault="009542C5" w:rsidP="0013121B">
    <w:pPr>
      <w:jc w:val="center"/>
      <w:rPr>
        <w:rFonts w:ascii="Tahoma" w:hAnsi="Tahoma" w:cs="Tahoma"/>
        <w:b/>
        <w:i/>
      </w:rPr>
    </w:pPr>
    <w:r w:rsidRPr="0013121B">
      <w:rPr>
        <w:rFonts w:ascii="Tahoma" w:hAnsi="Tahoma" w:cs="Tahoma"/>
        <w:b/>
        <w:i/>
      </w:rPr>
      <w:t>Conselho Regional de Odontologia do Rio Grande do Sul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D0735"/>
    <w:multiLevelType w:val="hybridMultilevel"/>
    <w:tmpl w:val="BF3E6254"/>
    <w:lvl w:ilvl="0" w:tplc="7FD47D70">
      <w:start w:val="1"/>
      <w:numFmt w:val="lowerLetter"/>
      <w:lvlText w:val="%1)"/>
      <w:lvlJc w:val="left"/>
      <w:pPr>
        <w:tabs>
          <w:tab w:val="num" w:pos="3750"/>
        </w:tabs>
        <w:ind w:left="3750" w:hanging="204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790"/>
        </w:tabs>
        <w:ind w:left="279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510"/>
        </w:tabs>
        <w:ind w:left="35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30"/>
        </w:tabs>
        <w:ind w:left="42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50"/>
        </w:tabs>
        <w:ind w:left="49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70"/>
        </w:tabs>
        <w:ind w:left="56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90"/>
        </w:tabs>
        <w:ind w:left="63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10"/>
        </w:tabs>
        <w:ind w:left="71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30"/>
        </w:tabs>
        <w:ind w:left="7830" w:hanging="180"/>
      </w:pPr>
    </w:lvl>
  </w:abstractNum>
  <w:abstractNum w:abstractNumId="1">
    <w:nsid w:val="6A8F3702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mirrorMargins/>
  <w:activeWritingStyle w:appName="MSWord" w:lang="pt-BR" w:vendorID="64" w:dllVersion="131078" w:nlCheck="1" w:checkStyle="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3"/>
    <o:shapelayout v:ext="edit">
      <o:idmap v:ext="edit" data="10"/>
    </o:shapelayout>
  </w:hdrShapeDefaults>
  <w:footnotePr>
    <w:footnote w:id="0"/>
    <w:footnote w:id="1"/>
  </w:footnotePr>
  <w:endnotePr>
    <w:endnote w:id="0"/>
    <w:endnote w:id="1"/>
  </w:endnotePr>
  <w:compat/>
  <w:rsids>
    <w:rsidRoot w:val="000274E0"/>
    <w:rsid w:val="000274E0"/>
    <w:rsid w:val="00031FD5"/>
    <w:rsid w:val="000E5985"/>
    <w:rsid w:val="000F4DF5"/>
    <w:rsid w:val="000F79FD"/>
    <w:rsid w:val="0013121B"/>
    <w:rsid w:val="001567CC"/>
    <w:rsid w:val="001616AE"/>
    <w:rsid w:val="00164836"/>
    <w:rsid w:val="0017531D"/>
    <w:rsid w:val="001860A7"/>
    <w:rsid w:val="0019028E"/>
    <w:rsid w:val="001A4AB8"/>
    <w:rsid w:val="001A688A"/>
    <w:rsid w:val="001F3449"/>
    <w:rsid w:val="001F4E17"/>
    <w:rsid w:val="00216B30"/>
    <w:rsid w:val="00252944"/>
    <w:rsid w:val="0025315E"/>
    <w:rsid w:val="002616B4"/>
    <w:rsid w:val="00274172"/>
    <w:rsid w:val="00383E98"/>
    <w:rsid w:val="003866ED"/>
    <w:rsid w:val="003E6D85"/>
    <w:rsid w:val="00452730"/>
    <w:rsid w:val="00457C6D"/>
    <w:rsid w:val="00466968"/>
    <w:rsid w:val="0047179B"/>
    <w:rsid w:val="00484C8D"/>
    <w:rsid w:val="00487C38"/>
    <w:rsid w:val="004D4733"/>
    <w:rsid w:val="00520055"/>
    <w:rsid w:val="00546C36"/>
    <w:rsid w:val="00586E6A"/>
    <w:rsid w:val="00590E43"/>
    <w:rsid w:val="005B552D"/>
    <w:rsid w:val="005F338E"/>
    <w:rsid w:val="00603E12"/>
    <w:rsid w:val="00606159"/>
    <w:rsid w:val="0065779D"/>
    <w:rsid w:val="006643A3"/>
    <w:rsid w:val="006758AB"/>
    <w:rsid w:val="006A2E89"/>
    <w:rsid w:val="006C78F8"/>
    <w:rsid w:val="00772043"/>
    <w:rsid w:val="00774077"/>
    <w:rsid w:val="007B577A"/>
    <w:rsid w:val="007D3A7F"/>
    <w:rsid w:val="007D45E7"/>
    <w:rsid w:val="007E1A02"/>
    <w:rsid w:val="007F256F"/>
    <w:rsid w:val="00833D45"/>
    <w:rsid w:val="00883FA5"/>
    <w:rsid w:val="00891435"/>
    <w:rsid w:val="008E341F"/>
    <w:rsid w:val="00922022"/>
    <w:rsid w:val="009366CE"/>
    <w:rsid w:val="00942623"/>
    <w:rsid w:val="009542C5"/>
    <w:rsid w:val="00972A95"/>
    <w:rsid w:val="009B61C1"/>
    <w:rsid w:val="009F006C"/>
    <w:rsid w:val="00A3719F"/>
    <w:rsid w:val="00A631A7"/>
    <w:rsid w:val="00A95C2E"/>
    <w:rsid w:val="00AE6BA7"/>
    <w:rsid w:val="00AF4E8F"/>
    <w:rsid w:val="00B2179C"/>
    <w:rsid w:val="00B55CDE"/>
    <w:rsid w:val="00B871B3"/>
    <w:rsid w:val="00B95F61"/>
    <w:rsid w:val="00BC2272"/>
    <w:rsid w:val="00C12C92"/>
    <w:rsid w:val="00C16387"/>
    <w:rsid w:val="00C32154"/>
    <w:rsid w:val="00C3403A"/>
    <w:rsid w:val="00C676F6"/>
    <w:rsid w:val="00C861CA"/>
    <w:rsid w:val="00C923E2"/>
    <w:rsid w:val="00CE2CC0"/>
    <w:rsid w:val="00CE35BB"/>
    <w:rsid w:val="00CF6D1A"/>
    <w:rsid w:val="00D07363"/>
    <w:rsid w:val="00D729AB"/>
    <w:rsid w:val="00D92C63"/>
    <w:rsid w:val="00DA4E9E"/>
    <w:rsid w:val="00DA6CBD"/>
    <w:rsid w:val="00DB7A9B"/>
    <w:rsid w:val="00DB7E6D"/>
    <w:rsid w:val="00DD13E7"/>
    <w:rsid w:val="00E26912"/>
    <w:rsid w:val="00E40FEC"/>
    <w:rsid w:val="00E47ADA"/>
    <w:rsid w:val="00E7381F"/>
    <w:rsid w:val="00E91119"/>
    <w:rsid w:val="00EF4910"/>
    <w:rsid w:val="00F0479A"/>
    <w:rsid w:val="00F06C8C"/>
    <w:rsid w:val="00F37DF4"/>
    <w:rsid w:val="00F6556F"/>
    <w:rsid w:val="00F9473D"/>
    <w:rsid w:val="00FA0D96"/>
    <w:rsid w:val="00FD4D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2154"/>
    <w:rPr>
      <w:rFonts w:ascii="Courier New" w:hAnsi="Courier New"/>
      <w:sz w:val="24"/>
      <w:szCs w:val="24"/>
    </w:rPr>
  </w:style>
  <w:style w:type="paragraph" w:styleId="Ttulo1">
    <w:name w:val="heading 1"/>
    <w:basedOn w:val="Normal"/>
    <w:next w:val="Normal"/>
    <w:qFormat/>
    <w:rsid w:val="00942623"/>
    <w:pPr>
      <w:keepNext/>
      <w:ind w:firstLine="2552"/>
      <w:jc w:val="both"/>
      <w:outlineLvl w:val="0"/>
    </w:pPr>
    <w:rPr>
      <w:rFonts w:ascii="Times New Roman" w:hAnsi="Times New Roman"/>
      <w:i/>
    </w:rPr>
  </w:style>
  <w:style w:type="paragraph" w:styleId="Ttulo2">
    <w:name w:val="heading 2"/>
    <w:basedOn w:val="Normal"/>
    <w:next w:val="Normal"/>
    <w:qFormat/>
    <w:rsid w:val="00942623"/>
    <w:pPr>
      <w:keepNext/>
      <w:ind w:firstLine="2552"/>
      <w:outlineLvl w:val="1"/>
    </w:pPr>
    <w:rPr>
      <w:rFonts w:ascii="Times New Roman" w:hAnsi="Times New Roman"/>
      <w:i/>
    </w:rPr>
  </w:style>
  <w:style w:type="paragraph" w:styleId="Ttulo4">
    <w:name w:val="heading 4"/>
    <w:basedOn w:val="Normal"/>
    <w:next w:val="Normal"/>
    <w:qFormat/>
    <w:rsid w:val="00942623"/>
    <w:pPr>
      <w:keepNext/>
      <w:spacing w:line="360" w:lineRule="auto"/>
      <w:jc w:val="center"/>
      <w:outlineLvl w:val="3"/>
    </w:pPr>
    <w:rPr>
      <w:rFonts w:ascii="Times New Roman" w:hAnsi="Times New Roman"/>
      <w:b/>
      <w:sz w:val="28"/>
    </w:rPr>
  </w:style>
  <w:style w:type="paragraph" w:styleId="Ttulo5">
    <w:name w:val="heading 5"/>
    <w:basedOn w:val="Normal"/>
    <w:next w:val="Normal"/>
    <w:qFormat/>
    <w:rsid w:val="00942623"/>
    <w:pPr>
      <w:keepNext/>
      <w:ind w:firstLine="1701"/>
      <w:outlineLvl w:val="4"/>
    </w:pPr>
    <w:rPr>
      <w:rFonts w:ascii="Times New Roman" w:hAnsi="Times New Roman"/>
      <w:b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9028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9028E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19028E"/>
    <w:rPr>
      <w:color w:val="0000FF"/>
      <w:u w:val="single"/>
    </w:rPr>
  </w:style>
  <w:style w:type="paragraph" w:styleId="Corpodetexto">
    <w:name w:val="Body Text"/>
    <w:basedOn w:val="Normal"/>
    <w:rsid w:val="00F6556F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b/>
    </w:rPr>
  </w:style>
  <w:style w:type="paragraph" w:customStyle="1" w:styleId="Corpodetexto21">
    <w:name w:val="Corpo de texto 21"/>
    <w:basedOn w:val="Normal"/>
    <w:rsid w:val="00F6556F"/>
    <w:pPr>
      <w:widowControl w:val="0"/>
      <w:overflowPunct w:val="0"/>
      <w:autoSpaceDE w:val="0"/>
      <w:autoSpaceDN w:val="0"/>
      <w:adjustRightInd w:val="0"/>
      <w:spacing w:line="360" w:lineRule="auto"/>
      <w:ind w:firstLine="2835"/>
      <w:jc w:val="both"/>
      <w:textAlignment w:val="baseline"/>
    </w:pPr>
  </w:style>
  <w:style w:type="paragraph" w:styleId="Ttulo">
    <w:name w:val="Title"/>
    <w:basedOn w:val="Normal"/>
    <w:qFormat/>
    <w:rsid w:val="00F9473D"/>
    <w:pPr>
      <w:jc w:val="center"/>
    </w:pPr>
    <w:rPr>
      <w:b/>
    </w:rPr>
  </w:style>
  <w:style w:type="table" w:styleId="Tabelacomgrade">
    <w:name w:val="Table Grid"/>
    <w:basedOn w:val="Tabelanormal"/>
    <w:rsid w:val="00833D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2">
    <w:name w:val="Body Text Indent 2"/>
    <w:basedOn w:val="Normal"/>
    <w:rsid w:val="00942623"/>
    <w:pPr>
      <w:spacing w:after="120" w:line="480" w:lineRule="auto"/>
      <w:ind w:left="283"/>
    </w:pPr>
  </w:style>
  <w:style w:type="paragraph" w:customStyle="1" w:styleId="western">
    <w:name w:val="western"/>
    <w:basedOn w:val="Normal"/>
    <w:rsid w:val="00DA6CBD"/>
    <w:pPr>
      <w:spacing w:before="100" w:beforeAutospacing="1" w:after="119"/>
    </w:pPr>
    <w:rPr>
      <w:rFonts w:ascii="Times New Roman" w:hAnsi="Times New Roman"/>
    </w:rPr>
  </w:style>
  <w:style w:type="paragraph" w:styleId="Textodebalo">
    <w:name w:val="Balloon Text"/>
    <w:basedOn w:val="Normal"/>
    <w:link w:val="TextodebaloChar"/>
    <w:rsid w:val="00AE6BA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E6B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2154"/>
    <w:rPr>
      <w:rFonts w:ascii="Courier New" w:hAnsi="Courier New"/>
      <w:sz w:val="24"/>
      <w:szCs w:val="24"/>
    </w:rPr>
  </w:style>
  <w:style w:type="paragraph" w:styleId="Ttulo1">
    <w:name w:val="heading 1"/>
    <w:basedOn w:val="Normal"/>
    <w:next w:val="Normal"/>
    <w:qFormat/>
    <w:rsid w:val="00942623"/>
    <w:pPr>
      <w:keepNext/>
      <w:ind w:firstLine="2552"/>
      <w:jc w:val="both"/>
      <w:outlineLvl w:val="0"/>
    </w:pPr>
    <w:rPr>
      <w:rFonts w:ascii="Times New Roman" w:hAnsi="Times New Roman"/>
      <w:i/>
    </w:rPr>
  </w:style>
  <w:style w:type="paragraph" w:styleId="Ttulo2">
    <w:name w:val="heading 2"/>
    <w:basedOn w:val="Normal"/>
    <w:next w:val="Normal"/>
    <w:qFormat/>
    <w:rsid w:val="00942623"/>
    <w:pPr>
      <w:keepNext/>
      <w:ind w:firstLine="2552"/>
      <w:outlineLvl w:val="1"/>
    </w:pPr>
    <w:rPr>
      <w:rFonts w:ascii="Times New Roman" w:hAnsi="Times New Roman"/>
      <w:i/>
    </w:rPr>
  </w:style>
  <w:style w:type="paragraph" w:styleId="Ttulo4">
    <w:name w:val="heading 4"/>
    <w:basedOn w:val="Normal"/>
    <w:next w:val="Normal"/>
    <w:qFormat/>
    <w:rsid w:val="00942623"/>
    <w:pPr>
      <w:keepNext/>
      <w:spacing w:line="360" w:lineRule="auto"/>
      <w:jc w:val="center"/>
      <w:outlineLvl w:val="3"/>
    </w:pPr>
    <w:rPr>
      <w:rFonts w:ascii="Times New Roman" w:hAnsi="Times New Roman"/>
      <w:b/>
      <w:sz w:val="28"/>
    </w:rPr>
  </w:style>
  <w:style w:type="paragraph" w:styleId="Ttulo5">
    <w:name w:val="heading 5"/>
    <w:basedOn w:val="Normal"/>
    <w:next w:val="Normal"/>
    <w:qFormat/>
    <w:rsid w:val="00942623"/>
    <w:pPr>
      <w:keepNext/>
      <w:ind w:firstLine="1701"/>
      <w:outlineLvl w:val="4"/>
    </w:pPr>
    <w:rPr>
      <w:rFonts w:ascii="Times New Roman" w:hAnsi="Times New Roman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9028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9028E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19028E"/>
    <w:rPr>
      <w:color w:val="0000FF"/>
      <w:u w:val="single"/>
    </w:rPr>
  </w:style>
  <w:style w:type="paragraph" w:styleId="Corpodetexto">
    <w:name w:val="Body Text"/>
    <w:basedOn w:val="Normal"/>
    <w:rsid w:val="00F6556F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b/>
    </w:rPr>
  </w:style>
  <w:style w:type="paragraph" w:customStyle="1" w:styleId="Corpodetexto21">
    <w:name w:val="Corpo de texto 21"/>
    <w:basedOn w:val="Normal"/>
    <w:rsid w:val="00F6556F"/>
    <w:pPr>
      <w:widowControl w:val="0"/>
      <w:overflowPunct w:val="0"/>
      <w:autoSpaceDE w:val="0"/>
      <w:autoSpaceDN w:val="0"/>
      <w:adjustRightInd w:val="0"/>
      <w:spacing w:line="360" w:lineRule="auto"/>
      <w:ind w:firstLine="2835"/>
      <w:jc w:val="both"/>
      <w:textAlignment w:val="baseline"/>
    </w:pPr>
  </w:style>
  <w:style w:type="paragraph" w:styleId="Ttulo">
    <w:name w:val="Title"/>
    <w:basedOn w:val="Normal"/>
    <w:qFormat/>
    <w:rsid w:val="00F9473D"/>
    <w:pPr>
      <w:jc w:val="center"/>
    </w:pPr>
    <w:rPr>
      <w:b/>
    </w:rPr>
  </w:style>
  <w:style w:type="table" w:styleId="Tabelacomgrade">
    <w:name w:val="Table Grid"/>
    <w:basedOn w:val="Tabelanormal"/>
    <w:rsid w:val="00833D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rsid w:val="00942623"/>
    <w:pPr>
      <w:spacing w:after="120" w:line="480" w:lineRule="auto"/>
      <w:ind w:left="283"/>
    </w:pPr>
  </w:style>
  <w:style w:type="paragraph" w:customStyle="1" w:styleId="western">
    <w:name w:val="western"/>
    <w:basedOn w:val="Normal"/>
    <w:rsid w:val="00DA6CBD"/>
    <w:pPr>
      <w:spacing w:before="100" w:beforeAutospacing="1" w:after="119"/>
    </w:pPr>
    <w:rPr>
      <w:rFonts w:ascii="Times New Roman" w:hAnsi="Times New Roman"/>
    </w:rPr>
  </w:style>
  <w:style w:type="paragraph" w:styleId="Textodebalo">
    <w:name w:val="Balloon Text"/>
    <w:basedOn w:val="Normal"/>
    <w:link w:val="TextodebaloChar"/>
    <w:rsid w:val="00AE6BA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E6B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9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Folha Timbrada</vt:lpstr>
    </vt:vector>
  </TitlesOfParts>
  <Company>CRO/RS</Company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Folha Timbrada</dc:title>
  <dc:creator>Cláudia Peres</dc:creator>
  <cp:lastModifiedBy>igor.sansone</cp:lastModifiedBy>
  <cp:revision>2</cp:revision>
  <cp:lastPrinted>2014-08-05T15:14:00Z</cp:lastPrinted>
  <dcterms:created xsi:type="dcterms:W3CDTF">2019-04-01T14:00:00Z</dcterms:created>
  <dcterms:modified xsi:type="dcterms:W3CDTF">2019-04-01T14:00:00Z</dcterms:modified>
</cp:coreProperties>
</file>